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0A" w:rsidRPr="00D8014B" w:rsidRDefault="00AF1B12" w:rsidP="00EA47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  <w:r w:rsidRPr="00D8014B">
        <w:rPr>
          <w:rFonts w:ascii="TimesNewRomanPSMT" w:hAnsi="TimesNewRomanPSMT" w:cs="TimesNewRomanPSMT"/>
          <w:sz w:val="20"/>
          <w:szCs w:val="20"/>
        </w:rPr>
        <w:t xml:space="preserve">1a) </w:t>
      </w:r>
      <w:r w:rsidRPr="00D8014B">
        <w:rPr>
          <w:rFonts w:ascii="TimesNewRomanPSMT" w:hAnsi="TimesNewRomanPSMT" w:cs="TimesNewRomanPSMT"/>
          <w:sz w:val="18"/>
          <w:szCs w:val="18"/>
        </w:rPr>
        <w:t xml:space="preserve">Substitueix tots els complements de les frases següents. Fes-ho davant i darrere el verb quan siga possible. </w:t>
      </w:r>
      <w:r w:rsidR="0074705B" w:rsidRPr="00D8014B">
        <w:rPr>
          <w:rFonts w:ascii="TimesNewRomanPSMT" w:hAnsi="TimesNewRomanPSMT" w:cs="TimesNewRomanPSMT"/>
          <w:sz w:val="18"/>
          <w:szCs w:val="18"/>
        </w:rPr>
        <w:t xml:space="preserve">Quan no siga possible indica-ho escrivint ‘No és possible’. </w:t>
      </w:r>
      <w:r w:rsidR="00F248AF" w:rsidRPr="00D8014B">
        <w:rPr>
          <w:rFonts w:ascii="TimesNewRomanPSMT" w:hAnsi="TimesNewRomanPSMT" w:cs="TimesNewRomanPSMT"/>
          <w:sz w:val="18"/>
          <w:szCs w:val="18"/>
        </w:rPr>
        <w:t xml:space="preserve">Si algun complement està subratllat s’ha de substituir necessàriament. </w:t>
      </w:r>
      <w:r w:rsidRPr="00D8014B">
        <w:rPr>
          <w:rFonts w:ascii="TimesNewRomanPSMT" w:hAnsi="TimesNewRomanPSMT" w:cs="TimesNewRomanPSMT"/>
          <w:sz w:val="18"/>
          <w:szCs w:val="18"/>
        </w:rPr>
        <w:t>En les frases en què hi haja complement</w:t>
      </w:r>
      <w:r w:rsidR="003F7523" w:rsidRPr="00D8014B">
        <w:rPr>
          <w:rFonts w:ascii="TimesNewRomanPSMT" w:hAnsi="TimesNewRomanPSMT" w:cs="TimesNewRomanPSMT"/>
          <w:sz w:val="18"/>
          <w:szCs w:val="18"/>
        </w:rPr>
        <w:t>s</w:t>
      </w:r>
      <w:r w:rsidRPr="00D8014B">
        <w:rPr>
          <w:rFonts w:ascii="TimesNewRomanPSMT" w:hAnsi="TimesNewRomanPSMT" w:cs="TimesNewRomanPSMT"/>
          <w:sz w:val="18"/>
          <w:szCs w:val="18"/>
        </w:rPr>
        <w:t xml:space="preserve"> subratllat</w:t>
      </w:r>
      <w:r w:rsidR="003F7523" w:rsidRPr="00D8014B">
        <w:rPr>
          <w:rFonts w:ascii="TimesNewRomanPSMT" w:hAnsi="TimesNewRomanPSMT" w:cs="TimesNewRomanPSMT"/>
          <w:sz w:val="18"/>
          <w:szCs w:val="18"/>
        </w:rPr>
        <w:t>s</w:t>
      </w:r>
      <w:r w:rsidRPr="00D8014B">
        <w:rPr>
          <w:rFonts w:ascii="TimesNewRomanPSMT" w:hAnsi="TimesNewRomanPSMT" w:cs="TimesNewRomanPSMT"/>
          <w:sz w:val="18"/>
          <w:szCs w:val="18"/>
        </w:rPr>
        <w:t xml:space="preserve"> cal que substituesques només aquest</w:t>
      </w:r>
      <w:r w:rsidR="003F7523" w:rsidRPr="00D8014B">
        <w:rPr>
          <w:rFonts w:ascii="TimesNewRomanPSMT" w:hAnsi="TimesNewRomanPSMT" w:cs="TimesNewRomanPSMT"/>
          <w:sz w:val="18"/>
          <w:szCs w:val="18"/>
        </w:rPr>
        <w:t>s</w:t>
      </w:r>
      <w:r w:rsidRPr="00D8014B">
        <w:rPr>
          <w:rFonts w:ascii="TimesNewRomanPSMT" w:hAnsi="TimesNewRomanPSMT" w:cs="TimesNewRomanPSMT"/>
          <w:sz w:val="18"/>
          <w:szCs w:val="18"/>
        </w:rPr>
        <w:t>.</w:t>
      </w:r>
      <w:r w:rsidR="001E0063" w:rsidRPr="00D8014B">
        <w:rPr>
          <w:rFonts w:ascii="TimesNewRomanPSMT" w:hAnsi="TimesNewRomanPSMT" w:cs="TimesNewRomanPSMT"/>
          <w:sz w:val="18"/>
          <w:szCs w:val="18"/>
        </w:rPr>
        <w:t xml:space="preserve"> Quan es puga posar una combinació secundària i estiga bé s’afegirà 1 dècima. Si estigués malament i la principal estigués bé es comptarà </w:t>
      </w:r>
      <w:r w:rsidR="007B4513" w:rsidRPr="00D8014B">
        <w:rPr>
          <w:rFonts w:ascii="TimesNewRomanPSMT" w:hAnsi="TimesNewRomanPSMT" w:cs="TimesNewRomanPSMT"/>
          <w:sz w:val="18"/>
          <w:szCs w:val="18"/>
        </w:rPr>
        <w:t>la pregunta amb la meitat de puntuació</w:t>
      </w:r>
      <w:r w:rsidR="001E0063" w:rsidRPr="00D8014B">
        <w:rPr>
          <w:rFonts w:ascii="TimesNewRomanPSMT" w:hAnsi="TimesNewRomanPSMT" w:cs="TimesNewRomanPSMT"/>
          <w:sz w:val="18"/>
          <w:szCs w:val="18"/>
        </w:rPr>
        <w:t>.</w:t>
      </w:r>
      <w:r w:rsidR="00DF62EF" w:rsidRPr="00D8014B">
        <w:rPr>
          <w:rFonts w:ascii="TimesNewRomanPSMT" w:hAnsi="TimesNewRomanPSMT" w:cs="TimesNewRomanPSMT"/>
          <w:sz w:val="22"/>
          <w:szCs w:val="22"/>
        </w:rPr>
        <w:t xml:space="preserve">  </w:t>
      </w:r>
      <w:r w:rsidR="00DF62EF" w:rsidRPr="00D8014B">
        <w:rPr>
          <w:rFonts w:ascii="TimesNewRomanPSMT" w:hAnsi="TimesNewRomanPSMT" w:cs="TimesNewRomanPSMT"/>
          <w:sz w:val="16"/>
          <w:szCs w:val="16"/>
        </w:rPr>
        <w:t>30 encerts: 5</w:t>
      </w:r>
      <w:r w:rsidR="00CD2FF9" w:rsidRPr="00D8014B">
        <w:rPr>
          <w:rFonts w:ascii="TimesNewRomanPSMT" w:hAnsi="TimesNewRomanPSMT" w:cs="TimesNewRomanPSMT"/>
          <w:sz w:val="16"/>
          <w:szCs w:val="16"/>
        </w:rPr>
        <w:t>,</w:t>
      </w:r>
      <w:r w:rsidR="00BE7B22">
        <w:rPr>
          <w:rFonts w:ascii="TimesNewRomanPSMT" w:hAnsi="TimesNewRomanPSMT" w:cs="TimesNewRomanPSMT"/>
          <w:sz w:val="16"/>
          <w:szCs w:val="16"/>
        </w:rPr>
        <w:t>5</w:t>
      </w:r>
      <w:r w:rsidR="00DF62EF" w:rsidRPr="00D8014B">
        <w:rPr>
          <w:rFonts w:ascii="TimesNewRomanPSMT" w:hAnsi="TimesNewRomanPSMT" w:cs="TimesNewRomanPSMT"/>
          <w:sz w:val="16"/>
          <w:szCs w:val="16"/>
        </w:rPr>
        <w:t xml:space="preserve"> punts; </w:t>
      </w:r>
      <w:r w:rsidR="00CD2FF9" w:rsidRPr="00D8014B">
        <w:rPr>
          <w:rFonts w:ascii="TimesNewRomanPSMT" w:hAnsi="TimesNewRomanPSMT" w:cs="TimesNewRomanPSMT"/>
          <w:sz w:val="16"/>
          <w:szCs w:val="16"/>
        </w:rPr>
        <w:t>29 encerts: 5</w:t>
      </w:r>
      <w:r w:rsidR="00BE7B22">
        <w:rPr>
          <w:rFonts w:ascii="TimesNewRomanPSMT" w:hAnsi="TimesNewRomanPSMT" w:cs="TimesNewRomanPSMT"/>
          <w:sz w:val="16"/>
          <w:szCs w:val="16"/>
        </w:rPr>
        <w:t>,2</w:t>
      </w:r>
      <w:r w:rsidR="00CD2FF9" w:rsidRPr="00D8014B">
        <w:rPr>
          <w:rFonts w:ascii="TimesNewRomanPSMT" w:hAnsi="TimesNewRomanPSMT" w:cs="TimesNewRomanPSMT"/>
          <w:sz w:val="16"/>
          <w:szCs w:val="16"/>
        </w:rPr>
        <w:t xml:space="preserve"> punts; </w:t>
      </w:r>
      <w:r w:rsidR="00DF62EF" w:rsidRPr="00D8014B">
        <w:rPr>
          <w:rFonts w:ascii="TimesNewRomanPSMT" w:hAnsi="TimesNewRomanPSMT" w:cs="TimesNewRomanPSMT"/>
          <w:sz w:val="16"/>
          <w:szCs w:val="16"/>
        </w:rPr>
        <w:t xml:space="preserve">25 encerts </w:t>
      </w:r>
      <w:r w:rsidR="00BE7B22">
        <w:rPr>
          <w:rFonts w:ascii="TimesNewRomanPSMT" w:hAnsi="TimesNewRomanPSMT" w:cs="TimesNewRomanPSMT"/>
          <w:sz w:val="16"/>
          <w:szCs w:val="16"/>
        </w:rPr>
        <w:t>4</w:t>
      </w:r>
      <w:r w:rsidR="00DF62EF" w:rsidRPr="00D8014B">
        <w:rPr>
          <w:rFonts w:ascii="TimesNewRomanPSMT" w:hAnsi="TimesNewRomanPSMT" w:cs="TimesNewRomanPSMT"/>
          <w:sz w:val="16"/>
          <w:szCs w:val="16"/>
        </w:rPr>
        <w:t xml:space="preserve"> punts; 20 encerts: 2’</w:t>
      </w:r>
      <w:r w:rsidR="00BE7B22">
        <w:rPr>
          <w:rFonts w:ascii="TimesNewRomanPSMT" w:hAnsi="TimesNewRomanPSMT" w:cs="TimesNewRomanPSMT"/>
          <w:sz w:val="16"/>
          <w:szCs w:val="16"/>
        </w:rPr>
        <w:t>7 punts; 15 encerts: 1’4 punts; 10 encerts: 0’7</w:t>
      </w:r>
      <w:r w:rsidR="00DF62EF" w:rsidRPr="00D8014B">
        <w:rPr>
          <w:rFonts w:ascii="TimesNewRomanPSMT" w:hAnsi="TimesNewRomanPSMT" w:cs="TimesNewRomanPSMT"/>
          <w:sz w:val="16"/>
          <w:szCs w:val="16"/>
        </w:rPr>
        <w:t xml:space="preserve"> punts; 5 encerts: 0’3; 4 encerts: 0’2; 3 encerts: 0’1</w:t>
      </w:r>
      <w:r w:rsidR="00CD2FF9" w:rsidRPr="00D8014B">
        <w:rPr>
          <w:rFonts w:ascii="TimesNewRomanPSMT" w:hAnsi="TimesNewRomanPSMT" w:cs="TimesNewRomanPSMT"/>
          <w:sz w:val="16"/>
          <w:szCs w:val="16"/>
        </w:rPr>
        <w:t xml:space="preserve">. </w:t>
      </w:r>
    </w:p>
    <w:p w:rsidR="00D8014B" w:rsidRPr="00D8014B" w:rsidRDefault="00D8014B" w:rsidP="00EA47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</w:p>
    <w:p w:rsidR="002F3A31" w:rsidRDefault="00AA528C" w:rsidP="00D801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Escureu</w:t>
      </w:r>
      <w:r w:rsidR="00197E1A">
        <w:rPr>
          <w:rFonts w:ascii="TimesNewRomanPSMT" w:hAnsi="TimesNewRomanPSMT" w:cs="TimesNewRomanPSMT"/>
          <w:sz w:val="22"/>
          <w:szCs w:val="22"/>
        </w:rPr>
        <w:t xml:space="preserve"> eixos gots a Júlia i Helena</w:t>
      </w:r>
    </w:p>
    <w:p w:rsidR="00D8014B" w:rsidRPr="00D8014B" w:rsidRDefault="00D8014B" w:rsidP="002F3A31">
      <w:pPr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sz w:val="22"/>
          <w:szCs w:val="22"/>
        </w:rPr>
      </w:pPr>
    </w:p>
    <w:p w:rsidR="00D8014B" w:rsidRPr="00D8014B" w:rsidRDefault="00F61302" w:rsidP="00D8014B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Els els escureu/ Escureu-los-els</w:t>
      </w:r>
    </w:p>
    <w:p w:rsidR="00D8014B" w:rsidRPr="00D8014B" w:rsidRDefault="00D8014B" w:rsidP="00D801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D8014B" w:rsidRPr="00D8014B" w:rsidRDefault="00D8014B" w:rsidP="00D801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D8014B">
        <w:rPr>
          <w:rFonts w:ascii="TimesNewRomanPSMT" w:hAnsi="TimesNewRomanPSMT" w:cs="TimesNewRomanPSMT"/>
          <w:sz w:val="22"/>
          <w:szCs w:val="22"/>
        </w:rPr>
        <w:t>Esteu fent pastissets per a vosaltres mateix</w:t>
      </w:r>
      <w:r w:rsidRPr="00D8014B">
        <w:rPr>
          <w:rFonts w:ascii="TimesNewRomanPSMT" w:hAnsi="TimesNewRomanPSMT" w:cs="TimesNewRomanPSMT"/>
          <w:i/>
          <w:iCs/>
          <w:sz w:val="22"/>
          <w:szCs w:val="22"/>
        </w:rPr>
        <w:t>a</w:t>
      </w:r>
    </w:p>
    <w:p w:rsidR="00D8014B" w:rsidRPr="00D8014B" w:rsidRDefault="00F61302" w:rsidP="00EA470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Vos n’esteu fent/ Esteu fent-vos-en</w:t>
      </w:r>
    </w:p>
    <w:p w:rsidR="001113DD" w:rsidRPr="00D8014B" w:rsidRDefault="00F61302" w:rsidP="001113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Us n’esteu fent</w:t>
      </w:r>
    </w:p>
    <w:p w:rsidR="001113DD" w:rsidRPr="00D8014B" w:rsidRDefault="00EE36E9" w:rsidP="009C7D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D8014B">
        <w:rPr>
          <w:rFonts w:ascii="TimesNewRomanPSMT" w:hAnsi="TimesNewRomanPSMT" w:cs="TimesNewRomanPSMT"/>
          <w:sz w:val="22"/>
          <w:szCs w:val="22"/>
        </w:rPr>
        <w:t>Nosaltres mateix</w:t>
      </w:r>
      <w:r w:rsidR="007A1465" w:rsidRPr="00D8014B">
        <w:rPr>
          <w:rFonts w:ascii="TimesNewRomanPSMT" w:hAnsi="TimesNewRomanPSMT" w:cs="TimesNewRomanPSMT"/>
          <w:i/>
          <w:iCs/>
          <w:sz w:val="22"/>
          <w:szCs w:val="22"/>
        </w:rPr>
        <w:t>a</w:t>
      </w:r>
      <w:r w:rsidRPr="00D8014B">
        <w:rPr>
          <w:rFonts w:ascii="TimesNewRomanPSMT" w:hAnsi="TimesNewRomanPSMT" w:cs="TimesNewRomanPSMT"/>
          <w:sz w:val="22"/>
          <w:szCs w:val="22"/>
        </w:rPr>
        <w:t xml:space="preserve"> vam </w:t>
      </w:r>
      <w:r w:rsidR="009C7DA4" w:rsidRPr="00D8014B">
        <w:rPr>
          <w:rFonts w:ascii="TimesNewRomanPSMT" w:hAnsi="TimesNewRomanPSMT" w:cs="TimesNewRomanPSMT"/>
          <w:sz w:val="22"/>
          <w:szCs w:val="22"/>
        </w:rPr>
        <w:t>adelitar de les comoditats</w:t>
      </w:r>
    </w:p>
    <w:p w:rsidR="00114AB1" w:rsidRPr="00D8014B" w:rsidRDefault="00F61302" w:rsidP="00114AB1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Ens en vam adelitar/ Vam adelitar-nos-en</w:t>
      </w:r>
    </w:p>
    <w:p w:rsidR="001113DD" w:rsidRPr="00D8014B" w:rsidRDefault="001113DD" w:rsidP="001113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1113DD" w:rsidRPr="00D8014B" w:rsidRDefault="009C7DA4" w:rsidP="009C7D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D8014B">
        <w:rPr>
          <w:rFonts w:ascii="TimesNewRomanPSMT" w:hAnsi="TimesNewRomanPSMT" w:cs="TimesNewRomanPSMT"/>
          <w:sz w:val="22"/>
          <w:szCs w:val="22"/>
        </w:rPr>
        <w:t>Dirà</w:t>
      </w:r>
      <w:r w:rsidR="00EE36E9" w:rsidRPr="00D8014B">
        <w:rPr>
          <w:rFonts w:ascii="TimesNewRomanPSMT" w:hAnsi="TimesNewRomanPSMT" w:cs="TimesNewRomanPSMT"/>
          <w:sz w:val="22"/>
          <w:szCs w:val="22"/>
        </w:rPr>
        <w:t xml:space="preserve"> a </w:t>
      </w:r>
      <w:r w:rsidRPr="00D8014B">
        <w:rPr>
          <w:rFonts w:ascii="TimesNewRomanPSMT" w:hAnsi="TimesNewRomanPSMT" w:cs="TimesNewRomanPSMT"/>
          <w:sz w:val="22"/>
          <w:szCs w:val="22"/>
        </w:rPr>
        <w:t>mi</w:t>
      </w:r>
      <w:r w:rsidR="00EE36E9" w:rsidRPr="00D8014B">
        <w:rPr>
          <w:rFonts w:ascii="TimesNewRomanPSMT" w:hAnsi="TimesNewRomanPSMT" w:cs="TimesNewRomanPSMT"/>
          <w:sz w:val="22"/>
          <w:szCs w:val="22"/>
        </w:rPr>
        <w:t xml:space="preserve"> que </w:t>
      </w:r>
      <w:r w:rsidRPr="00D8014B">
        <w:rPr>
          <w:rFonts w:ascii="TimesNewRomanPSMT" w:hAnsi="TimesNewRomanPSMT" w:cs="TimesNewRomanPSMT"/>
          <w:sz w:val="22"/>
          <w:szCs w:val="22"/>
        </w:rPr>
        <w:t>escriga</w:t>
      </w:r>
      <w:bookmarkStart w:id="0" w:name="_GoBack"/>
      <w:bookmarkEnd w:id="0"/>
    </w:p>
    <w:p w:rsidR="00D8014B" w:rsidRPr="00D8014B" w:rsidRDefault="00F61302" w:rsidP="00D8014B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M’ho dirà</w:t>
      </w:r>
    </w:p>
    <w:p w:rsidR="00D8014B" w:rsidRPr="00D8014B" w:rsidRDefault="00D8014B" w:rsidP="00D8014B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</w:p>
    <w:p w:rsidR="00D8014B" w:rsidRPr="00D8014B" w:rsidRDefault="00D8014B" w:rsidP="00D801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D8014B">
        <w:rPr>
          <w:rFonts w:ascii="TimesNewRomanPSMT" w:hAnsi="TimesNewRomanPSMT" w:cs="TimesNewRomanPSMT"/>
          <w:sz w:val="22"/>
          <w:szCs w:val="22"/>
        </w:rPr>
        <w:t>Va il·lustrar aquella col·lecció per a les autores.</w:t>
      </w:r>
    </w:p>
    <w:p w:rsidR="00D8014B" w:rsidRPr="00D8014B" w:rsidRDefault="00F61302" w:rsidP="00D801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Els la va il·lustrar/ Va il·lustrar-los-la</w:t>
      </w:r>
    </w:p>
    <w:p w:rsidR="00D8014B" w:rsidRPr="00D8014B" w:rsidRDefault="00D8014B" w:rsidP="00D801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D8014B" w:rsidRPr="00D8014B" w:rsidRDefault="00D8014B" w:rsidP="00D801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D8014B">
        <w:rPr>
          <w:rFonts w:ascii="TimesNewRomanPSMT" w:hAnsi="TimesNewRomanPSMT" w:cs="TimesNewRomanPSMT"/>
          <w:sz w:val="22"/>
          <w:szCs w:val="22"/>
        </w:rPr>
        <w:t xml:space="preserve">Torna quinze euros a Albert  </w:t>
      </w:r>
    </w:p>
    <w:p w:rsidR="00D8014B" w:rsidRPr="00D8014B" w:rsidRDefault="00F61302" w:rsidP="00D8014B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Li’n torna quinze/ Torna-li’n quinze   [n’hi torna quinze/ torna-n’hi quinze]</w:t>
      </w:r>
    </w:p>
    <w:p w:rsidR="0074705B" w:rsidRPr="00D8014B" w:rsidRDefault="0074705B" w:rsidP="0074705B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</w:p>
    <w:p w:rsidR="001113DD" w:rsidRPr="00D8014B" w:rsidRDefault="009A76F8" w:rsidP="003756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D8014B">
        <w:rPr>
          <w:rFonts w:ascii="TimesNewRomanPSMT" w:hAnsi="TimesNewRomanPSMT" w:cs="TimesNewRomanPSMT"/>
          <w:sz w:val="22"/>
          <w:szCs w:val="22"/>
        </w:rPr>
        <w:t xml:space="preserve"> </w:t>
      </w:r>
      <w:r w:rsidR="00375692" w:rsidRPr="00D8014B">
        <w:rPr>
          <w:rFonts w:ascii="TimesNewRomanPSMT" w:hAnsi="TimesNewRomanPSMT" w:cs="TimesNewRomanPSMT"/>
          <w:sz w:val="22"/>
          <w:szCs w:val="22"/>
        </w:rPr>
        <w:t xml:space="preserve">Rectifica la tesi </w:t>
      </w:r>
      <w:r w:rsidR="00375692" w:rsidRPr="00D8014B">
        <w:rPr>
          <w:rFonts w:ascii="TimesNewRomanPSMT" w:hAnsi="TimesNewRomanPSMT" w:cs="TimesNewRomanPSMT"/>
          <w:sz w:val="22"/>
          <w:szCs w:val="22"/>
          <w:u w:val="single"/>
        </w:rPr>
        <w:t>de</w:t>
      </w:r>
      <w:r w:rsidR="00BE7B22">
        <w:rPr>
          <w:rFonts w:ascii="TimesNewRomanPSMT" w:hAnsi="TimesNewRomanPSMT" w:cs="TimesNewRomanPSMT"/>
          <w:sz w:val="22"/>
          <w:szCs w:val="22"/>
          <w:u w:val="single"/>
        </w:rPr>
        <w:t>l famós investigador</w:t>
      </w:r>
      <w:r w:rsidR="00BE7B22" w:rsidRPr="00BE7B22">
        <w:rPr>
          <w:rFonts w:ascii="TimesNewRomanPSMT" w:hAnsi="TimesNewRomanPSMT" w:cs="TimesNewRomanPSMT"/>
          <w:sz w:val="22"/>
          <w:szCs w:val="22"/>
        </w:rPr>
        <w:t xml:space="preserve">  </w:t>
      </w:r>
      <w:r w:rsidR="00BE7B22" w:rsidRPr="009A26C4">
        <w:rPr>
          <w:rFonts w:ascii="TimesNewRomanPSMT" w:hAnsi="TimesNewRomanPSMT" w:cs="TimesNewRomanPSMT"/>
          <w:sz w:val="22"/>
          <w:szCs w:val="22"/>
          <w:u w:val="single"/>
        </w:rPr>
        <w:t>als alumnes</w:t>
      </w:r>
    </w:p>
    <w:p w:rsidR="00D8014B" w:rsidRPr="00F61302" w:rsidRDefault="00F61302" w:rsidP="00D8014B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  <w:r w:rsidRPr="00F61302">
        <w:rPr>
          <w:rFonts w:ascii="TimesNewRomanPSMT" w:hAnsi="TimesNewRomanPSMT" w:cs="TimesNewRomanPSMT"/>
          <w:sz w:val="22"/>
          <w:szCs w:val="22"/>
        </w:rPr>
        <w:t>Els en rectifica la tesi</w:t>
      </w:r>
      <w:r>
        <w:rPr>
          <w:rFonts w:ascii="TimesNewRomanPSMT" w:hAnsi="TimesNewRomanPSMT" w:cs="TimesNewRomanPSMT"/>
          <w:sz w:val="22"/>
          <w:szCs w:val="22"/>
        </w:rPr>
        <w:t>/ Rectifica’ls-en la tesi</w:t>
      </w:r>
    </w:p>
    <w:p w:rsidR="00D8014B" w:rsidRPr="00D8014B" w:rsidRDefault="00D8014B" w:rsidP="00D801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D8014B" w:rsidRPr="00D8014B" w:rsidRDefault="00D8014B" w:rsidP="00D801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D8014B">
        <w:rPr>
          <w:rFonts w:ascii="TimesNewRomanPSMT" w:hAnsi="TimesNewRomanPSMT" w:cs="TimesNewRomanPSMT"/>
          <w:sz w:val="22"/>
          <w:szCs w:val="22"/>
        </w:rPr>
        <w:t xml:space="preserve">Va encendre a mi eixe foc amb precaució </w:t>
      </w:r>
    </w:p>
    <w:p w:rsidR="00D8014B" w:rsidRPr="00D8014B" w:rsidRDefault="00F61302" w:rsidP="00D8014B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Me l’hi va encendre/ Va encendre-me-l’hi</w:t>
      </w:r>
    </w:p>
    <w:p w:rsidR="00D8014B" w:rsidRPr="00D8014B" w:rsidRDefault="00D8014B" w:rsidP="00D801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D8014B" w:rsidRPr="00D8014B" w:rsidRDefault="00D8014B" w:rsidP="00D801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D8014B">
        <w:rPr>
          <w:rFonts w:ascii="TimesNewRomanPSMT" w:hAnsi="TimesNewRomanPSMT" w:cs="TimesNewRomanPSMT"/>
          <w:sz w:val="22"/>
          <w:szCs w:val="22"/>
        </w:rPr>
        <w:t xml:space="preserve"> Estava enviant els missatges a Isabel</w:t>
      </w:r>
    </w:p>
    <w:p w:rsidR="00D8014B" w:rsidRPr="00D8014B" w:rsidRDefault="00D8014B" w:rsidP="00D8014B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</w:p>
    <w:p w:rsidR="00D8014B" w:rsidRPr="00D8014B" w:rsidRDefault="00F61302" w:rsidP="00D8014B">
      <w:pPr>
        <w:pStyle w:val="Pargrafdellista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Li’ls estava enviant/ Estava enviant-li’ls [Els hi estava enviant/ estava enviant-los-hi]</w:t>
      </w:r>
    </w:p>
    <w:p w:rsidR="00D8014B" w:rsidRPr="00D8014B" w:rsidRDefault="00D8014B" w:rsidP="00D801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D8014B">
        <w:rPr>
          <w:rFonts w:ascii="TimesNewRomanPSMT" w:hAnsi="TimesNewRomanPSMT" w:cs="TimesNewRomanPSMT"/>
          <w:sz w:val="22"/>
          <w:szCs w:val="22"/>
        </w:rPr>
        <w:t>Vaig portar partitures des de Viena</w:t>
      </w:r>
    </w:p>
    <w:p w:rsidR="00D8014B" w:rsidRPr="00D8014B" w:rsidRDefault="00D8014B" w:rsidP="00D8014B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</w:p>
    <w:p w:rsidR="001113DD" w:rsidRDefault="00F61302" w:rsidP="001113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En vaig portar partitures / Vaig portar-ne partitures</w:t>
      </w:r>
    </w:p>
    <w:p w:rsidR="00F61302" w:rsidRPr="00D8014B" w:rsidRDefault="00F61302" w:rsidP="001113D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En vaig portar des de Viena/ Vaig portar-ne des de Viena</w:t>
      </w:r>
    </w:p>
    <w:p w:rsidR="00B43EBA" w:rsidRPr="00D8014B" w:rsidRDefault="004A7288" w:rsidP="003756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D8014B">
        <w:rPr>
          <w:rFonts w:ascii="TimesNewRomanPSMT" w:hAnsi="TimesNewRomanPSMT" w:cs="TimesNewRomanPSMT"/>
          <w:sz w:val="22"/>
          <w:szCs w:val="22"/>
        </w:rPr>
        <w:t xml:space="preserve">  </w:t>
      </w:r>
      <w:r w:rsidR="00375692" w:rsidRPr="00D8014B">
        <w:rPr>
          <w:rFonts w:ascii="TimesNewRomanPSMT" w:hAnsi="TimesNewRomanPSMT" w:cs="TimesNewRomanPSMT"/>
          <w:sz w:val="22"/>
          <w:szCs w:val="22"/>
        </w:rPr>
        <w:t>Pareixen els millors artistes.</w:t>
      </w:r>
    </w:p>
    <w:p w:rsidR="001113DD" w:rsidRPr="00D8014B" w:rsidRDefault="00F61302" w:rsidP="00D8014B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Ho pareixen</w:t>
      </w:r>
    </w:p>
    <w:p w:rsidR="001E0063" w:rsidRPr="00D8014B" w:rsidRDefault="00375692" w:rsidP="003756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D8014B">
        <w:rPr>
          <w:rFonts w:ascii="TimesNewRomanPSMT" w:hAnsi="TimesNewRomanPSMT" w:cs="TimesNewRomanPSMT"/>
          <w:sz w:val="22"/>
          <w:szCs w:val="22"/>
        </w:rPr>
        <w:t>Ell mateix compra eixe telèfon</w:t>
      </w:r>
    </w:p>
    <w:p w:rsidR="001E0063" w:rsidRPr="00D8014B" w:rsidRDefault="00F61302" w:rsidP="001E00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Se’l compra</w:t>
      </w:r>
    </w:p>
    <w:p w:rsidR="001E0063" w:rsidRPr="00D8014B" w:rsidRDefault="001E0063" w:rsidP="001E00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1E0063" w:rsidRPr="00D8014B" w:rsidRDefault="00375692" w:rsidP="00D801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D8014B">
        <w:rPr>
          <w:rFonts w:ascii="TimesNewRomanPSMT" w:hAnsi="TimesNewRomanPSMT" w:cs="TimesNewRomanPSMT"/>
          <w:sz w:val="22"/>
          <w:szCs w:val="22"/>
        </w:rPr>
        <w:t>Aquells dies v</w:t>
      </w:r>
      <w:r w:rsidR="000F2B38" w:rsidRPr="00D8014B">
        <w:rPr>
          <w:rFonts w:ascii="TimesNewRomanPSMT" w:hAnsi="TimesNewRomanPSMT" w:cs="TimesNewRomanPSMT"/>
          <w:sz w:val="22"/>
          <w:szCs w:val="22"/>
        </w:rPr>
        <w:t>osaltres mateix</w:t>
      </w:r>
      <w:r w:rsidR="000F2B38" w:rsidRPr="00D8014B">
        <w:rPr>
          <w:rFonts w:ascii="TimesNewRomanPSMT" w:hAnsi="TimesNewRomanPSMT" w:cs="TimesNewRomanPSMT"/>
          <w:i/>
          <w:iCs/>
          <w:sz w:val="22"/>
          <w:szCs w:val="22"/>
        </w:rPr>
        <w:t>a</w:t>
      </w:r>
      <w:r w:rsidR="000F2B38" w:rsidRPr="00D8014B">
        <w:rPr>
          <w:rFonts w:ascii="TimesNewRomanPSMT" w:hAnsi="TimesNewRomanPSMT" w:cs="TimesNewRomanPSMT"/>
          <w:sz w:val="22"/>
          <w:szCs w:val="22"/>
        </w:rPr>
        <w:t xml:space="preserve"> oblideu de les dificultats </w:t>
      </w:r>
    </w:p>
    <w:p w:rsidR="001E0063" w:rsidRDefault="00F61302" w:rsidP="001E00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Aquells dies vos n’oblideu/ Aquells dies oblideu-vos-en</w:t>
      </w:r>
    </w:p>
    <w:p w:rsidR="00F61302" w:rsidRPr="00D8014B" w:rsidRDefault="00F61302" w:rsidP="001E00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Aquells dies us n’oblideu</w:t>
      </w:r>
    </w:p>
    <w:p w:rsidR="001E0063" w:rsidRPr="00D8014B" w:rsidRDefault="001E0063" w:rsidP="00B43EBA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1E0063" w:rsidRPr="00D8014B" w:rsidRDefault="00375692" w:rsidP="00375692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D8014B">
        <w:rPr>
          <w:rFonts w:ascii="TimesNewRomanPSMT" w:hAnsi="TimesNewRomanPSMT" w:cs="TimesNewRomanPSMT"/>
          <w:sz w:val="22"/>
          <w:szCs w:val="22"/>
        </w:rPr>
        <w:t>Raül va interpretar aquella peça de qualsevol manera</w:t>
      </w:r>
    </w:p>
    <w:p w:rsidR="001E0063" w:rsidRPr="00D8014B" w:rsidRDefault="00F61302" w:rsidP="001E00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Raül la hi va interpretar/ Raül va interpretar-la-hi</w:t>
      </w:r>
    </w:p>
    <w:p w:rsidR="001E0063" w:rsidRPr="00D8014B" w:rsidRDefault="001E0063" w:rsidP="001E006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AA2823" w:rsidRPr="00D8014B" w:rsidRDefault="000F2B38" w:rsidP="00D801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D8014B">
        <w:rPr>
          <w:rFonts w:ascii="TimesNewRomanPSMT" w:hAnsi="TimesNewRomanPSMT" w:cs="TimesNewRomanPSMT"/>
          <w:sz w:val="22"/>
          <w:szCs w:val="22"/>
        </w:rPr>
        <w:t>D</w:t>
      </w:r>
      <w:r w:rsidR="00375692" w:rsidRPr="00D8014B">
        <w:rPr>
          <w:rFonts w:ascii="TimesNewRomanPSMT" w:hAnsi="TimesNewRomanPSMT" w:cs="TimesNewRomanPSMT"/>
          <w:sz w:val="22"/>
          <w:szCs w:val="22"/>
        </w:rPr>
        <w:t xml:space="preserve">els </w:t>
      </w:r>
      <w:r w:rsidR="00D8014B" w:rsidRPr="00D8014B">
        <w:rPr>
          <w:rFonts w:ascii="TimesNewRomanPSMT" w:hAnsi="TimesNewRomanPSMT" w:cs="TimesNewRomanPSMT"/>
          <w:sz w:val="22"/>
          <w:szCs w:val="22"/>
        </w:rPr>
        <w:t>aparadors escull el jersei</w:t>
      </w:r>
      <w:r w:rsidRPr="00D8014B">
        <w:rPr>
          <w:rFonts w:ascii="TimesNewRomanPSMT" w:hAnsi="TimesNewRomanPSMT" w:cs="TimesNewRomanPSMT"/>
          <w:sz w:val="22"/>
          <w:szCs w:val="22"/>
        </w:rPr>
        <w:t xml:space="preserve">  </w:t>
      </w:r>
    </w:p>
    <w:p w:rsidR="00114AB1" w:rsidRPr="00D8014B" w:rsidRDefault="00F61302" w:rsidP="001B141C">
      <w:pPr>
        <w:autoSpaceDE w:val="0"/>
        <w:autoSpaceDN w:val="0"/>
        <w:adjustRightInd w:val="0"/>
        <w:ind w:left="72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El n’escull/ Escull-l’en</w:t>
      </w:r>
      <w:r w:rsidR="001B141C">
        <w:rPr>
          <w:rFonts w:ascii="TimesNewRomanPSMT" w:hAnsi="TimesNewRomanPSMT" w:cs="TimesNewRomanPSMT"/>
          <w:sz w:val="22"/>
          <w:szCs w:val="22"/>
        </w:rPr>
        <w:t xml:space="preserve">  </w:t>
      </w:r>
    </w:p>
    <w:p w:rsidR="00EA470B" w:rsidRPr="00D8014B" w:rsidRDefault="00EA470B" w:rsidP="00AA282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AA528C" w:rsidRDefault="00AA528C" w:rsidP="00AA528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9903AD">
        <w:rPr>
          <w:rFonts w:ascii="TimesNewRomanPSMT" w:hAnsi="TimesNewRomanPSMT" w:cs="TimesNewRomanPSMT"/>
          <w:sz w:val="22"/>
          <w:szCs w:val="22"/>
        </w:rPr>
        <w:t xml:space="preserve">2a) </w:t>
      </w:r>
      <w:r>
        <w:rPr>
          <w:rFonts w:ascii="TimesNewRomanPSMT" w:hAnsi="TimesNewRomanPSMT" w:cs="TimesNewRomanPSMT"/>
          <w:sz w:val="20"/>
          <w:szCs w:val="20"/>
        </w:rPr>
        <w:t>Escriu en cada ratlla el pronom feble adequat</w:t>
      </w:r>
      <w:r w:rsidRPr="009903AD">
        <w:rPr>
          <w:rFonts w:ascii="TimesNewRomanPSMT" w:hAnsi="TimesNewRomanPSMT" w:cs="TimesNewRomanPSMT"/>
          <w:sz w:val="22"/>
          <w:szCs w:val="22"/>
        </w:rPr>
        <w:t>:</w:t>
      </w:r>
      <w:r>
        <w:rPr>
          <w:rFonts w:ascii="TimesNewRomanPSMT" w:hAnsi="TimesNewRomanPSMT" w:cs="TimesNewRomanPSMT"/>
          <w:sz w:val="22"/>
          <w:szCs w:val="22"/>
        </w:rPr>
        <w:t xml:space="preserve"> [Puntuació: 10 bé: 1’5; 9 bé: 1,2; 8 bé: 0,9; 7 bé: 0,6; 6 bé: 0,3; 5 bé: 0,2; 4 bé: 0,1; 3 bé: 0]</w:t>
      </w:r>
    </w:p>
    <w:p w:rsidR="00AA528C" w:rsidRPr="009903AD" w:rsidRDefault="00AA528C" w:rsidP="00AA528C">
      <w:pPr>
        <w:pStyle w:val="Pargrafdel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9903AD">
        <w:rPr>
          <w:rFonts w:ascii="TimesNewRomanPSMT" w:hAnsi="TimesNewRomanPSMT" w:cs="TimesNewRomanPSMT"/>
          <w:sz w:val="22"/>
          <w:szCs w:val="22"/>
        </w:rPr>
        <w:t>T’has estudiat ja els temes?</w:t>
      </w:r>
    </w:p>
    <w:p w:rsidR="00AA528C" w:rsidRDefault="00AA528C" w:rsidP="001B141C">
      <w:pPr>
        <w:pStyle w:val="Pargrafdel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No </w:t>
      </w:r>
      <w:r w:rsidR="001B141C">
        <w:rPr>
          <w:rFonts w:ascii="TimesNewRomanPSMT" w:hAnsi="TimesNewRomanPSMT" w:cs="TimesNewRomanPSMT"/>
          <w:sz w:val="22"/>
          <w:szCs w:val="22"/>
        </w:rPr>
        <w:t>me’ls</w:t>
      </w:r>
      <w:r>
        <w:rPr>
          <w:rFonts w:ascii="TimesNewRomanPSMT" w:hAnsi="TimesNewRomanPSMT" w:cs="TimesNewRomanPSMT"/>
          <w:sz w:val="22"/>
          <w:szCs w:val="22"/>
        </w:rPr>
        <w:t xml:space="preserve">  he estudiat encara però </w:t>
      </w:r>
      <w:r w:rsidR="001B141C">
        <w:rPr>
          <w:rFonts w:ascii="TimesNewRomanPSMT" w:hAnsi="TimesNewRomanPSMT" w:cs="TimesNewRomanPSMT"/>
          <w:sz w:val="22"/>
          <w:szCs w:val="22"/>
        </w:rPr>
        <w:t>ho</w:t>
      </w:r>
      <w:r>
        <w:rPr>
          <w:rFonts w:ascii="TimesNewRomanPSMT" w:hAnsi="TimesNewRomanPSMT" w:cs="TimesNewRomanPSMT"/>
          <w:sz w:val="22"/>
          <w:szCs w:val="22"/>
        </w:rPr>
        <w:t xml:space="preserve"> faré aquesta vesprada.</w:t>
      </w:r>
    </w:p>
    <w:p w:rsidR="00AA528C" w:rsidRDefault="001B141C" w:rsidP="001B141C">
      <w:pPr>
        <w:pStyle w:val="Pargrafdel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No te n’</w:t>
      </w:r>
      <w:r w:rsidR="00AA528C">
        <w:rPr>
          <w:rFonts w:ascii="TimesNewRomanPSMT" w:hAnsi="TimesNewRomanPSMT" w:cs="TimesNewRomanPSMT"/>
          <w:sz w:val="22"/>
          <w:szCs w:val="22"/>
        </w:rPr>
        <w:t xml:space="preserve">oblides perquè </w:t>
      </w:r>
      <w:r>
        <w:rPr>
          <w:rFonts w:ascii="TimesNewRomanPSMT" w:hAnsi="TimesNewRomanPSMT" w:cs="TimesNewRomanPSMT"/>
          <w:sz w:val="22"/>
          <w:szCs w:val="22"/>
        </w:rPr>
        <w:t>els</w:t>
      </w:r>
      <w:r w:rsidR="00AA528C">
        <w:rPr>
          <w:rFonts w:ascii="TimesNewRomanPSMT" w:hAnsi="TimesNewRomanPSMT" w:cs="TimesNewRomanPSMT"/>
          <w:sz w:val="22"/>
          <w:szCs w:val="22"/>
        </w:rPr>
        <w:t xml:space="preserve"> vas assegurar als teus pares que estudiaries més.</w:t>
      </w:r>
    </w:p>
    <w:p w:rsidR="00AA528C" w:rsidRDefault="00AA528C" w:rsidP="001B141C">
      <w:pPr>
        <w:pStyle w:val="Pargrafdel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Ja sé que </w:t>
      </w:r>
      <w:r w:rsidR="001B141C">
        <w:rPr>
          <w:rFonts w:ascii="TimesNewRomanPSMT" w:hAnsi="TimesNewRomanPSMT" w:cs="TimesNewRomanPSMT"/>
          <w:sz w:val="22"/>
          <w:szCs w:val="22"/>
        </w:rPr>
        <w:t>els ho</w:t>
      </w:r>
      <w:r>
        <w:rPr>
          <w:rFonts w:ascii="TimesNewRomanPSMT" w:hAnsi="TimesNewRomanPSMT" w:cs="TimesNewRomanPSMT"/>
          <w:sz w:val="22"/>
          <w:szCs w:val="22"/>
        </w:rPr>
        <w:t xml:space="preserve">  vaig dir. Confia en mi.</w:t>
      </w:r>
    </w:p>
    <w:p w:rsidR="00AA528C" w:rsidRDefault="00AA528C" w:rsidP="001B141C">
      <w:pPr>
        <w:pStyle w:val="Pargrafdel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lastRenderedPageBreak/>
        <w:t xml:space="preserve">Jo </w:t>
      </w:r>
      <w:r w:rsidR="001B141C">
        <w:rPr>
          <w:rFonts w:ascii="TimesNewRomanPSMT" w:hAnsi="TimesNewRomanPSMT" w:cs="TimesNewRomanPSMT"/>
          <w:sz w:val="22"/>
          <w:szCs w:val="22"/>
        </w:rPr>
        <w:t>hi</w:t>
      </w:r>
      <w:r>
        <w:rPr>
          <w:rFonts w:ascii="TimesNewRomanPSMT" w:hAnsi="TimesNewRomanPSMT" w:cs="TimesNewRomanPSMT"/>
          <w:sz w:val="22"/>
          <w:szCs w:val="22"/>
        </w:rPr>
        <w:t xml:space="preserve"> confie i espere que aproves totes les assignatures.</w:t>
      </w:r>
    </w:p>
    <w:p w:rsidR="00AA528C" w:rsidRPr="009903AD" w:rsidRDefault="00AA528C" w:rsidP="001B141C">
      <w:pPr>
        <w:pStyle w:val="Pargrafdel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Tranquil, que no </w:t>
      </w:r>
      <w:r w:rsidR="001B141C">
        <w:rPr>
          <w:rFonts w:ascii="TimesNewRomanPSMT" w:hAnsi="TimesNewRomanPSMT" w:cs="TimesNewRomanPSMT"/>
          <w:sz w:val="22"/>
          <w:szCs w:val="22"/>
        </w:rPr>
        <w:t>me’n</w:t>
      </w:r>
      <w:r>
        <w:rPr>
          <w:rFonts w:ascii="TimesNewRomanPSMT" w:hAnsi="TimesNewRomanPSMT" w:cs="TimesNewRomanPSMT"/>
          <w:sz w:val="22"/>
          <w:szCs w:val="22"/>
        </w:rPr>
        <w:t xml:space="preserve">  quedarà cap. </w:t>
      </w:r>
    </w:p>
    <w:p w:rsidR="006256E7" w:rsidRPr="001D1347" w:rsidRDefault="006256E7" w:rsidP="007B45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70C0"/>
          <w:sz w:val="22"/>
          <w:szCs w:val="22"/>
        </w:rPr>
      </w:pPr>
    </w:p>
    <w:p w:rsidR="007B4513" w:rsidRPr="00D8014B" w:rsidRDefault="00DF62EF" w:rsidP="007B45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1D1347">
        <w:rPr>
          <w:rFonts w:ascii="TimesNewRomanPSMT" w:hAnsi="TimesNewRomanPSMT" w:cs="TimesNewRomanPSMT"/>
          <w:color w:val="0070C0"/>
          <w:sz w:val="22"/>
          <w:szCs w:val="22"/>
        </w:rPr>
        <w:t xml:space="preserve">  </w:t>
      </w:r>
      <w:r w:rsidRPr="00D8014B">
        <w:rPr>
          <w:rFonts w:ascii="TimesNewRomanPSMT" w:hAnsi="TimesNewRomanPSMT" w:cs="TimesNewRomanPSMT"/>
          <w:sz w:val="22"/>
          <w:szCs w:val="22"/>
        </w:rPr>
        <w:t xml:space="preserve">3a)  </w:t>
      </w:r>
      <w:r w:rsidR="00A96EC5" w:rsidRPr="00D8014B">
        <w:rPr>
          <w:rFonts w:ascii="TimesNewRomanPSMT" w:hAnsi="TimesNewRomanPSMT" w:cs="TimesNewRomanPSMT"/>
          <w:sz w:val="22"/>
          <w:szCs w:val="22"/>
        </w:rPr>
        <w:t>Indica</w:t>
      </w:r>
      <w:r w:rsidR="007B4513" w:rsidRPr="00D8014B">
        <w:rPr>
          <w:rFonts w:ascii="TimesNewRomanPSMT" w:hAnsi="TimesNewRomanPSMT" w:cs="TimesNewRomanPSMT"/>
          <w:sz w:val="22"/>
          <w:szCs w:val="22"/>
        </w:rPr>
        <w:t xml:space="preserve"> la funció sintàctica, l’element a què fan referència i si són anafòrics o catafòrics dels pronoms en negreta i subratllats</w:t>
      </w:r>
      <w:r w:rsidR="00A96EC5" w:rsidRPr="00D8014B">
        <w:rPr>
          <w:rFonts w:ascii="TimesNewRomanPSMT" w:hAnsi="TimesNewRomanPSMT" w:cs="TimesNewRomanPSMT"/>
          <w:sz w:val="22"/>
          <w:szCs w:val="22"/>
        </w:rPr>
        <w:t>.</w:t>
      </w:r>
      <w:r w:rsidR="007B4513" w:rsidRPr="00D8014B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DF62EF" w:rsidRPr="00D8014B" w:rsidRDefault="00411AD9" w:rsidP="00411AD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D8014B">
        <w:rPr>
          <w:rFonts w:ascii="TimesNewRomanPSMT" w:hAnsi="TimesNewRomanPSMT" w:cs="TimesNewRomanPSMT"/>
          <w:sz w:val="22"/>
          <w:szCs w:val="22"/>
        </w:rPr>
        <w:t>p</w:t>
      </w:r>
      <w:r w:rsidR="00DF62EF" w:rsidRPr="00D8014B">
        <w:rPr>
          <w:rFonts w:ascii="TimesNewRomanPSMT" w:hAnsi="TimesNewRomanPSMT" w:cs="TimesNewRomanPSMT"/>
          <w:sz w:val="22"/>
          <w:szCs w:val="22"/>
        </w:rPr>
        <w:t>ronoms bé: 3’</w:t>
      </w:r>
      <w:r w:rsidR="00BE7B22">
        <w:rPr>
          <w:rFonts w:ascii="TimesNewRomanPSMT" w:hAnsi="TimesNewRomanPSMT" w:cs="TimesNewRomanPSMT"/>
          <w:sz w:val="22"/>
          <w:szCs w:val="22"/>
        </w:rPr>
        <w:t>5</w:t>
      </w:r>
      <w:r w:rsidR="00DF62EF" w:rsidRPr="00D8014B">
        <w:rPr>
          <w:rFonts w:ascii="TimesNewRomanPSMT" w:hAnsi="TimesNewRomanPSMT" w:cs="TimesNewRomanPSMT"/>
          <w:sz w:val="22"/>
          <w:szCs w:val="22"/>
        </w:rPr>
        <w:t xml:space="preserve"> p; 10: 3’</w:t>
      </w:r>
      <w:r w:rsidR="00CD2FF9" w:rsidRPr="00D8014B">
        <w:rPr>
          <w:rFonts w:ascii="TimesNewRomanPSMT" w:hAnsi="TimesNewRomanPSMT" w:cs="TimesNewRomanPSMT"/>
          <w:sz w:val="22"/>
          <w:szCs w:val="22"/>
        </w:rPr>
        <w:t>3</w:t>
      </w:r>
      <w:r w:rsidR="00DF62EF" w:rsidRPr="00D8014B">
        <w:rPr>
          <w:rFonts w:ascii="TimesNewRomanPSMT" w:hAnsi="TimesNewRomanPSMT" w:cs="TimesNewRomanPSMT"/>
          <w:sz w:val="22"/>
          <w:szCs w:val="22"/>
        </w:rPr>
        <w:t xml:space="preserve">; 9: </w:t>
      </w:r>
      <w:r w:rsidR="00CD2FF9" w:rsidRPr="00D8014B">
        <w:rPr>
          <w:rFonts w:ascii="TimesNewRomanPSMT" w:hAnsi="TimesNewRomanPSMT" w:cs="TimesNewRomanPSMT"/>
          <w:sz w:val="22"/>
          <w:szCs w:val="22"/>
        </w:rPr>
        <w:t>3</w:t>
      </w:r>
      <w:r w:rsidR="00DF62EF" w:rsidRPr="00D8014B">
        <w:rPr>
          <w:rFonts w:ascii="TimesNewRomanPSMT" w:hAnsi="TimesNewRomanPSMT" w:cs="TimesNewRomanPSMT"/>
          <w:sz w:val="22"/>
          <w:szCs w:val="22"/>
        </w:rPr>
        <w:t xml:space="preserve">; </w:t>
      </w:r>
      <w:r w:rsidR="00EB7A0A" w:rsidRPr="00D8014B">
        <w:rPr>
          <w:rFonts w:ascii="TimesNewRomanPSMT" w:hAnsi="TimesNewRomanPSMT" w:cs="TimesNewRomanPSMT"/>
          <w:sz w:val="22"/>
          <w:szCs w:val="22"/>
        </w:rPr>
        <w:t xml:space="preserve">8: </w:t>
      </w:r>
      <w:r w:rsidR="00CD2FF9" w:rsidRPr="00D8014B">
        <w:rPr>
          <w:rFonts w:ascii="TimesNewRomanPSMT" w:hAnsi="TimesNewRomanPSMT" w:cs="TimesNewRomanPSMT"/>
          <w:sz w:val="22"/>
          <w:szCs w:val="22"/>
        </w:rPr>
        <w:t>2,5</w:t>
      </w:r>
      <w:r w:rsidR="00EB7A0A" w:rsidRPr="00D8014B">
        <w:rPr>
          <w:rFonts w:ascii="TimesNewRomanPSMT" w:hAnsi="TimesNewRomanPSMT" w:cs="TimesNewRomanPSMT"/>
          <w:sz w:val="22"/>
          <w:szCs w:val="22"/>
        </w:rPr>
        <w:t xml:space="preserve">; 7: </w:t>
      </w:r>
      <w:r w:rsidR="00CD2FF9" w:rsidRPr="00D8014B">
        <w:rPr>
          <w:rFonts w:ascii="TimesNewRomanPSMT" w:hAnsi="TimesNewRomanPSMT" w:cs="TimesNewRomanPSMT"/>
          <w:sz w:val="22"/>
          <w:szCs w:val="22"/>
        </w:rPr>
        <w:t>2</w:t>
      </w:r>
      <w:r w:rsidR="00EB7A0A" w:rsidRPr="00D8014B">
        <w:rPr>
          <w:rFonts w:ascii="TimesNewRomanPSMT" w:hAnsi="TimesNewRomanPSMT" w:cs="TimesNewRomanPSMT"/>
          <w:sz w:val="22"/>
          <w:szCs w:val="22"/>
        </w:rPr>
        <w:t>; 6: 1’</w:t>
      </w:r>
      <w:r w:rsidR="00CD2FF9" w:rsidRPr="00D8014B">
        <w:rPr>
          <w:rFonts w:ascii="TimesNewRomanPSMT" w:hAnsi="TimesNewRomanPSMT" w:cs="TimesNewRomanPSMT"/>
          <w:sz w:val="22"/>
          <w:szCs w:val="22"/>
        </w:rPr>
        <w:t>5</w:t>
      </w:r>
      <w:r w:rsidR="00EB7A0A" w:rsidRPr="00D8014B">
        <w:rPr>
          <w:rFonts w:ascii="TimesNewRomanPSMT" w:hAnsi="TimesNewRomanPSMT" w:cs="TimesNewRomanPSMT"/>
          <w:sz w:val="22"/>
          <w:szCs w:val="22"/>
        </w:rPr>
        <w:t xml:space="preserve">; 5: </w:t>
      </w:r>
      <w:r w:rsidR="00CD2FF9" w:rsidRPr="00D8014B">
        <w:rPr>
          <w:rFonts w:ascii="TimesNewRomanPSMT" w:hAnsi="TimesNewRomanPSMT" w:cs="TimesNewRomanPSMT"/>
          <w:sz w:val="22"/>
          <w:szCs w:val="22"/>
        </w:rPr>
        <w:t>1</w:t>
      </w:r>
      <w:r w:rsidR="00EB7A0A" w:rsidRPr="00D8014B">
        <w:rPr>
          <w:rFonts w:ascii="TimesNewRomanPSMT" w:hAnsi="TimesNewRomanPSMT" w:cs="TimesNewRomanPSMT"/>
          <w:sz w:val="22"/>
          <w:szCs w:val="22"/>
        </w:rPr>
        <w:t>; 4: 0’</w:t>
      </w:r>
      <w:r w:rsidR="00CD2FF9" w:rsidRPr="00D8014B">
        <w:rPr>
          <w:rFonts w:ascii="TimesNewRomanPSMT" w:hAnsi="TimesNewRomanPSMT" w:cs="TimesNewRomanPSMT"/>
          <w:sz w:val="22"/>
          <w:szCs w:val="22"/>
        </w:rPr>
        <w:t>5</w:t>
      </w:r>
      <w:r w:rsidR="00EB7A0A" w:rsidRPr="00D8014B">
        <w:rPr>
          <w:rFonts w:ascii="TimesNewRomanPSMT" w:hAnsi="TimesNewRomanPSMT" w:cs="TimesNewRomanPSMT"/>
          <w:sz w:val="22"/>
          <w:szCs w:val="22"/>
        </w:rPr>
        <w:t>; 3: 0’2; 2: 0’1</w:t>
      </w:r>
    </w:p>
    <w:p w:rsidR="00DF62EF" w:rsidRPr="001D1347" w:rsidRDefault="00DF62EF" w:rsidP="0081705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70C0"/>
          <w:sz w:val="22"/>
          <w:szCs w:val="22"/>
        </w:rPr>
      </w:pPr>
    </w:p>
    <w:p w:rsidR="0082436D" w:rsidRPr="0082436D" w:rsidRDefault="001F0AD9" w:rsidP="00F70644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18"/>
          <w:szCs w:val="18"/>
        </w:rPr>
      </w:pPr>
      <w:r w:rsidRPr="00D8014B">
        <w:rPr>
          <w:rFonts w:ascii="TimesNewRomanPSMT" w:hAnsi="TimesNewRomanPSMT" w:cs="TimesNewRomanPSMT"/>
          <w:sz w:val="22"/>
          <w:szCs w:val="22"/>
        </w:rPr>
        <w:t>[...]</w:t>
      </w:r>
      <w:r w:rsidR="0082436D">
        <w:rPr>
          <w:rFonts w:ascii="Trebuchet MS" w:hAnsi="Trebuchet MS"/>
          <w:color w:val="000000"/>
          <w:sz w:val="18"/>
          <w:szCs w:val="18"/>
        </w:rPr>
        <w:t>«</w:t>
      </w:r>
      <w:r w:rsidR="0082436D" w:rsidRPr="0082436D">
        <w:rPr>
          <w:rFonts w:ascii="Trebuchet MS" w:hAnsi="Trebuchet MS"/>
          <w:color w:val="000000"/>
          <w:sz w:val="18"/>
          <w:szCs w:val="18"/>
        </w:rPr>
        <w:t>Sempre he triat el camí escabrós, la vorera on casca el</w:t>
      </w:r>
      <w:r w:rsidR="0082436D">
        <w:rPr>
          <w:rFonts w:ascii="Trebuchet MS" w:hAnsi="Trebuchet MS"/>
          <w:color w:val="000000"/>
          <w:sz w:val="18"/>
          <w:szCs w:val="18"/>
        </w:rPr>
        <w:t xml:space="preserve"> </w:t>
      </w:r>
      <w:r w:rsidR="0082436D" w:rsidRPr="0082436D">
        <w:rPr>
          <w:rFonts w:ascii="Trebuchet MS" w:hAnsi="Trebuchet MS"/>
          <w:color w:val="000000"/>
          <w:sz w:val="18"/>
          <w:szCs w:val="18"/>
        </w:rPr>
        <w:t xml:space="preserve">sol, els dies de vent i de pluja. No </w:t>
      </w:r>
      <w:r w:rsidR="0082436D" w:rsidRPr="00F70644">
        <w:rPr>
          <w:rFonts w:ascii="Trebuchet MS" w:hAnsi="Trebuchet MS"/>
          <w:b/>
          <w:bCs/>
          <w:color w:val="000000"/>
          <w:sz w:val="18"/>
          <w:szCs w:val="18"/>
          <w:u w:val="single"/>
        </w:rPr>
        <w:t>ho</w:t>
      </w:r>
      <w:r w:rsidR="0082436D" w:rsidRPr="0082436D">
        <w:rPr>
          <w:rFonts w:ascii="Trebuchet MS" w:hAnsi="Trebuchet MS"/>
          <w:color w:val="000000"/>
          <w:sz w:val="18"/>
          <w:szCs w:val="18"/>
        </w:rPr>
        <w:t xml:space="preserve"> he fet sempre convençut. Millor: no ho he fet mai convençut. M’assetgen els</w:t>
      </w:r>
      <w:r w:rsidR="00F70644">
        <w:rPr>
          <w:rFonts w:ascii="Trebuchet MS" w:hAnsi="Trebuchet MS"/>
          <w:color w:val="000000"/>
          <w:sz w:val="18"/>
          <w:szCs w:val="18"/>
        </w:rPr>
        <w:t xml:space="preserve"> </w:t>
      </w:r>
      <w:r w:rsidR="0082436D" w:rsidRPr="0082436D">
        <w:rPr>
          <w:rFonts w:ascii="Trebuchet MS" w:hAnsi="Trebuchet MS"/>
          <w:color w:val="000000"/>
          <w:sz w:val="18"/>
          <w:szCs w:val="18"/>
        </w:rPr>
        <w:t xml:space="preserve">dubtes, m’ho he de rumiar. </w:t>
      </w:r>
      <w:r w:rsidR="0082436D" w:rsidRPr="00F70644">
        <w:rPr>
          <w:rFonts w:ascii="Trebuchet MS" w:hAnsi="Trebuchet MS"/>
          <w:b/>
          <w:bCs/>
          <w:color w:val="000000"/>
          <w:sz w:val="18"/>
          <w:szCs w:val="18"/>
          <w:u w:val="single"/>
        </w:rPr>
        <w:t>M’</w:t>
      </w:r>
      <w:r w:rsidR="0082436D" w:rsidRPr="0082436D">
        <w:rPr>
          <w:rFonts w:ascii="Trebuchet MS" w:hAnsi="Trebuchet MS"/>
          <w:color w:val="000000"/>
          <w:sz w:val="18"/>
          <w:szCs w:val="18"/>
        </w:rPr>
        <w:t>assetgen els dubtes com les</w:t>
      </w:r>
      <w:r w:rsidR="00F70644">
        <w:rPr>
          <w:rFonts w:ascii="Trebuchet MS" w:hAnsi="Trebuchet MS"/>
          <w:color w:val="000000"/>
          <w:sz w:val="18"/>
          <w:szCs w:val="18"/>
        </w:rPr>
        <w:t xml:space="preserve"> </w:t>
      </w:r>
      <w:r w:rsidR="0082436D" w:rsidRPr="0082436D">
        <w:rPr>
          <w:rFonts w:ascii="Trebuchet MS" w:hAnsi="Trebuchet MS"/>
          <w:color w:val="000000"/>
          <w:sz w:val="18"/>
          <w:szCs w:val="18"/>
        </w:rPr>
        <w:t>mosques a l’estiu. Quan hi ha hagut perill, però, quan el</w:t>
      </w:r>
      <w:r w:rsidR="00F70644">
        <w:rPr>
          <w:rFonts w:ascii="Trebuchet MS" w:hAnsi="Trebuchet MS"/>
          <w:color w:val="000000"/>
          <w:sz w:val="18"/>
          <w:szCs w:val="18"/>
        </w:rPr>
        <w:t xml:space="preserve"> </w:t>
      </w:r>
      <w:r w:rsidR="0082436D" w:rsidRPr="0082436D">
        <w:rPr>
          <w:rFonts w:ascii="Trebuchet MS" w:hAnsi="Trebuchet MS"/>
          <w:color w:val="000000"/>
          <w:sz w:val="18"/>
          <w:szCs w:val="18"/>
        </w:rPr>
        <w:t>futur estava en joc i la voluntat i la raó em defallien, Ell ha</w:t>
      </w:r>
      <w:r w:rsidR="00F70644">
        <w:rPr>
          <w:rFonts w:ascii="Trebuchet MS" w:hAnsi="Trebuchet MS"/>
          <w:color w:val="000000"/>
          <w:sz w:val="18"/>
          <w:szCs w:val="18"/>
        </w:rPr>
        <w:t xml:space="preserve"> </w:t>
      </w:r>
      <w:r w:rsidR="0082436D" w:rsidRPr="0082436D">
        <w:rPr>
          <w:rFonts w:ascii="Trebuchet MS" w:hAnsi="Trebuchet MS"/>
          <w:color w:val="000000"/>
          <w:sz w:val="18"/>
          <w:szCs w:val="18"/>
        </w:rPr>
        <w:t>pres cartes i m’ha guiat, hàbil, de la manera més persuasiva que podia fer</w:t>
      </w:r>
      <w:r w:rsidR="0082436D" w:rsidRPr="00F70644">
        <w:rPr>
          <w:rFonts w:ascii="Trebuchet MS" w:hAnsi="Trebuchet MS"/>
          <w:b/>
          <w:bCs/>
          <w:color w:val="000000"/>
          <w:sz w:val="18"/>
          <w:szCs w:val="18"/>
          <w:u w:val="single"/>
        </w:rPr>
        <w:t>-ho</w:t>
      </w:r>
      <w:r w:rsidR="0082436D" w:rsidRPr="0082436D">
        <w:rPr>
          <w:rFonts w:ascii="Trebuchet MS" w:hAnsi="Trebuchet MS"/>
          <w:color w:val="000000"/>
          <w:sz w:val="18"/>
          <w:szCs w:val="18"/>
        </w:rPr>
        <w:t xml:space="preserve">: mitjançant la literatura. No </w:t>
      </w:r>
      <w:r w:rsidR="0082436D" w:rsidRPr="00F70644">
        <w:rPr>
          <w:rFonts w:ascii="Trebuchet MS" w:hAnsi="Trebuchet MS"/>
          <w:b/>
          <w:bCs/>
          <w:color w:val="000000"/>
          <w:sz w:val="18"/>
          <w:szCs w:val="18"/>
          <w:u w:val="single"/>
        </w:rPr>
        <w:t>es</w:t>
      </w:r>
      <w:r w:rsidR="0082436D" w:rsidRPr="0082436D">
        <w:rPr>
          <w:rFonts w:ascii="Trebuchet MS" w:hAnsi="Trebuchet MS"/>
          <w:color w:val="000000"/>
          <w:sz w:val="18"/>
          <w:szCs w:val="18"/>
        </w:rPr>
        <w:t xml:space="preserve"> mama</w:t>
      </w:r>
      <w:r w:rsidR="00F70644">
        <w:rPr>
          <w:rFonts w:ascii="Trebuchet MS" w:hAnsi="Trebuchet MS"/>
          <w:color w:val="000000"/>
          <w:sz w:val="18"/>
          <w:szCs w:val="18"/>
        </w:rPr>
        <w:t xml:space="preserve"> </w:t>
      </w:r>
      <w:r w:rsidR="0082436D" w:rsidRPr="0082436D">
        <w:rPr>
          <w:rFonts w:ascii="Trebuchet MS" w:hAnsi="Trebuchet MS"/>
          <w:color w:val="000000"/>
          <w:sz w:val="18"/>
          <w:szCs w:val="18"/>
        </w:rPr>
        <w:t>el dit, sap quin peu calce, sap que amb les lletres estic</w:t>
      </w:r>
      <w:r w:rsidR="00F70644">
        <w:rPr>
          <w:rFonts w:ascii="Trebuchet MS" w:hAnsi="Trebuchet MS"/>
          <w:color w:val="000000"/>
          <w:sz w:val="18"/>
          <w:szCs w:val="18"/>
        </w:rPr>
        <w:t xml:space="preserve"> </w:t>
      </w:r>
      <w:r w:rsidR="0082436D" w:rsidRPr="0082436D">
        <w:rPr>
          <w:rFonts w:ascii="Trebuchet MS" w:hAnsi="Trebuchet MS"/>
          <w:color w:val="000000"/>
          <w:sz w:val="18"/>
          <w:szCs w:val="18"/>
        </w:rPr>
        <w:t xml:space="preserve">venut. Les lletres, la meua droga, no </w:t>
      </w:r>
      <w:r w:rsidR="0082436D" w:rsidRPr="00F70644">
        <w:rPr>
          <w:rFonts w:ascii="Trebuchet MS" w:hAnsi="Trebuchet MS"/>
          <w:b/>
          <w:bCs/>
          <w:color w:val="000000"/>
          <w:sz w:val="18"/>
          <w:szCs w:val="18"/>
          <w:u w:val="single"/>
        </w:rPr>
        <w:t>hi</w:t>
      </w:r>
      <w:r w:rsidR="0082436D" w:rsidRPr="0082436D">
        <w:rPr>
          <w:rFonts w:ascii="Trebuchet MS" w:hAnsi="Trebuchet MS"/>
          <w:color w:val="000000"/>
          <w:sz w:val="18"/>
          <w:szCs w:val="18"/>
        </w:rPr>
        <w:t xml:space="preserve"> puc fer res; allà on</w:t>
      </w:r>
      <w:r w:rsidR="00F70644">
        <w:rPr>
          <w:rFonts w:ascii="Trebuchet MS" w:hAnsi="Trebuchet MS"/>
          <w:color w:val="000000"/>
          <w:sz w:val="18"/>
          <w:szCs w:val="18"/>
        </w:rPr>
        <w:t xml:space="preserve"> </w:t>
      </w:r>
      <w:r w:rsidR="0082436D" w:rsidRPr="0082436D">
        <w:rPr>
          <w:rFonts w:ascii="Trebuchet MS" w:hAnsi="Trebuchet MS"/>
          <w:color w:val="000000"/>
          <w:sz w:val="18"/>
          <w:szCs w:val="18"/>
        </w:rPr>
        <w:t>sóc els ulls se me’n van cap als textos com els ulls d’un pederasta volen cap a les criatures. Ho sap, ho sap i m’injecta</w:t>
      </w:r>
      <w:r w:rsidR="00F70644">
        <w:rPr>
          <w:rFonts w:ascii="Trebuchet MS" w:hAnsi="Trebuchet MS"/>
          <w:color w:val="000000"/>
          <w:sz w:val="18"/>
          <w:szCs w:val="18"/>
        </w:rPr>
        <w:t xml:space="preserve"> </w:t>
      </w:r>
      <w:r w:rsidR="0082436D" w:rsidRPr="0082436D">
        <w:rPr>
          <w:rFonts w:ascii="Trebuchet MS" w:hAnsi="Trebuchet MS"/>
          <w:color w:val="000000"/>
          <w:sz w:val="18"/>
          <w:szCs w:val="18"/>
        </w:rPr>
        <w:t>històries que vés a saber d’on trau, ocurrències absurdes,</w:t>
      </w:r>
      <w:r w:rsidR="00F70644">
        <w:rPr>
          <w:rFonts w:ascii="Trebuchet MS" w:hAnsi="Trebuchet MS"/>
          <w:color w:val="000000"/>
          <w:sz w:val="18"/>
          <w:szCs w:val="18"/>
        </w:rPr>
        <w:t xml:space="preserve"> </w:t>
      </w:r>
      <w:r w:rsidR="0082436D" w:rsidRPr="0082436D">
        <w:rPr>
          <w:rFonts w:ascii="Trebuchet MS" w:hAnsi="Trebuchet MS"/>
          <w:color w:val="000000"/>
          <w:sz w:val="18"/>
          <w:szCs w:val="18"/>
        </w:rPr>
        <w:t>confuses, críptiques. I ho fa sobtadament, inesperadament,</w:t>
      </w:r>
      <w:r w:rsidR="00F70644">
        <w:rPr>
          <w:rFonts w:ascii="Trebuchet MS" w:hAnsi="Trebuchet MS"/>
          <w:color w:val="000000"/>
          <w:sz w:val="18"/>
          <w:szCs w:val="18"/>
        </w:rPr>
        <w:t xml:space="preserve"> </w:t>
      </w:r>
      <w:r w:rsidR="0082436D" w:rsidRPr="0082436D">
        <w:rPr>
          <w:rFonts w:ascii="Trebuchet MS" w:hAnsi="Trebuchet MS"/>
          <w:color w:val="000000"/>
          <w:sz w:val="18"/>
          <w:szCs w:val="18"/>
        </w:rPr>
        <w:t>en forma de prodigi.</w:t>
      </w:r>
    </w:p>
    <w:p w:rsidR="0082436D" w:rsidRPr="0082436D" w:rsidRDefault="0082436D" w:rsidP="00F70644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18"/>
          <w:szCs w:val="18"/>
        </w:rPr>
      </w:pPr>
      <w:r w:rsidRPr="0082436D">
        <w:rPr>
          <w:rFonts w:ascii="Trebuchet MS" w:hAnsi="Trebuchet MS"/>
          <w:color w:val="000000"/>
          <w:sz w:val="18"/>
          <w:szCs w:val="18"/>
        </w:rPr>
        <w:t>No crec en prodigis. Bo sóc jo per a empassar</w:t>
      </w:r>
      <w:r w:rsidRPr="00F70644">
        <w:rPr>
          <w:rFonts w:ascii="Trebuchet MS" w:hAnsi="Trebuchet MS"/>
          <w:b/>
          <w:bCs/>
          <w:color w:val="000000"/>
          <w:sz w:val="18"/>
          <w:szCs w:val="18"/>
          <w:u w:val="single"/>
        </w:rPr>
        <w:t>-me</w:t>
      </w:r>
      <w:r w:rsidRPr="0082436D">
        <w:rPr>
          <w:rFonts w:ascii="Trebuchet MS" w:hAnsi="Trebuchet MS"/>
          <w:color w:val="000000"/>
          <w:sz w:val="18"/>
          <w:szCs w:val="18"/>
        </w:rPr>
        <w:t xml:space="preserve"> esoterismes de carreró, aparic</w:t>
      </w:r>
      <w:r w:rsidR="00F70644">
        <w:rPr>
          <w:rFonts w:ascii="Trebuchet MS" w:hAnsi="Trebuchet MS"/>
          <w:color w:val="000000"/>
          <w:sz w:val="18"/>
          <w:szCs w:val="18"/>
        </w:rPr>
        <w:t>ions, desaparicions, ovnis, psi</w:t>
      </w:r>
      <w:r w:rsidRPr="0082436D">
        <w:rPr>
          <w:rFonts w:ascii="Trebuchet MS" w:hAnsi="Trebuchet MS"/>
          <w:color w:val="000000"/>
          <w:sz w:val="18"/>
          <w:szCs w:val="18"/>
        </w:rPr>
        <w:t>cofonies... Romanços! Literatura de corral! Però cada vegada que Ell se m’ha adreçat ha escollit l’estètica efectista del</w:t>
      </w:r>
      <w:r w:rsidR="00F70644">
        <w:rPr>
          <w:rFonts w:ascii="Trebuchet MS" w:hAnsi="Trebuchet MS"/>
          <w:color w:val="000000"/>
          <w:sz w:val="18"/>
          <w:szCs w:val="18"/>
        </w:rPr>
        <w:t xml:space="preserve"> </w:t>
      </w:r>
      <w:r w:rsidRPr="0082436D">
        <w:rPr>
          <w:rFonts w:ascii="Trebuchet MS" w:hAnsi="Trebuchet MS"/>
          <w:color w:val="000000"/>
          <w:sz w:val="18"/>
          <w:szCs w:val="18"/>
        </w:rPr>
        <w:t>miracle. I m’he desconcertat. De primeres, si més no. Tanmateix, darrere de cada intervenció seua he deduït sempre</w:t>
      </w:r>
      <w:r w:rsidR="00F70644">
        <w:rPr>
          <w:rFonts w:ascii="Trebuchet MS" w:hAnsi="Trebuchet MS"/>
          <w:color w:val="000000"/>
          <w:sz w:val="18"/>
          <w:szCs w:val="18"/>
        </w:rPr>
        <w:t xml:space="preserve"> </w:t>
      </w:r>
      <w:r w:rsidRPr="0082436D">
        <w:rPr>
          <w:rFonts w:ascii="Trebuchet MS" w:hAnsi="Trebuchet MS"/>
          <w:color w:val="000000"/>
          <w:sz w:val="18"/>
          <w:szCs w:val="18"/>
        </w:rPr>
        <w:t>una lògica, una trama, uns fils moguts per a representar el</w:t>
      </w:r>
      <w:r w:rsidR="00F70644">
        <w:rPr>
          <w:rFonts w:ascii="Trebuchet MS" w:hAnsi="Trebuchet MS"/>
          <w:color w:val="000000"/>
          <w:sz w:val="18"/>
          <w:szCs w:val="18"/>
        </w:rPr>
        <w:t xml:space="preserve"> </w:t>
      </w:r>
      <w:r w:rsidRPr="0082436D">
        <w:rPr>
          <w:rFonts w:ascii="Trebuchet MS" w:hAnsi="Trebuchet MS"/>
          <w:color w:val="000000"/>
          <w:sz w:val="18"/>
          <w:szCs w:val="18"/>
        </w:rPr>
        <w:t>prodigi.</w:t>
      </w:r>
    </w:p>
    <w:p w:rsidR="0082436D" w:rsidRPr="0082436D" w:rsidRDefault="0082436D" w:rsidP="00F70644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18"/>
          <w:szCs w:val="18"/>
        </w:rPr>
      </w:pPr>
      <w:r w:rsidRPr="0082436D">
        <w:rPr>
          <w:rFonts w:ascii="Trebuchet MS" w:hAnsi="Trebuchet MS"/>
          <w:color w:val="000000"/>
          <w:sz w:val="18"/>
          <w:szCs w:val="18"/>
        </w:rPr>
        <w:t xml:space="preserve">Per a bé o per a mal, </w:t>
      </w:r>
      <w:r w:rsidRPr="00F70644">
        <w:rPr>
          <w:rFonts w:ascii="Trebuchet MS" w:hAnsi="Trebuchet MS"/>
          <w:b/>
          <w:bCs/>
          <w:color w:val="000000"/>
          <w:sz w:val="18"/>
          <w:szCs w:val="18"/>
          <w:u w:val="single"/>
        </w:rPr>
        <w:t>li</w:t>
      </w:r>
      <w:r w:rsidRPr="0082436D">
        <w:rPr>
          <w:rFonts w:ascii="Trebuchet MS" w:hAnsi="Trebuchet MS"/>
          <w:color w:val="000000"/>
          <w:sz w:val="18"/>
          <w:szCs w:val="18"/>
        </w:rPr>
        <w:t xml:space="preserve"> dec molt del que sóc. No me</w:t>
      </w:r>
      <w:r w:rsidRPr="00F70644">
        <w:rPr>
          <w:rFonts w:ascii="Trebuchet MS" w:hAnsi="Trebuchet MS"/>
          <w:b/>
          <w:bCs/>
          <w:color w:val="000000"/>
          <w:sz w:val="18"/>
          <w:szCs w:val="18"/>
          <w:u w:val="single"/>
        </w:rPr>
        <w:t>’n</w:t>
      </w:r>
      <w:r w:rsidR="00F70644" w:rsidRPr="00F70644">
        <w:rPr>
          <w:rFonts w:ascii="Trebuchet MS" w:hAnsi="Trebuchet MS"/>
          <w:b/>
          <w:bCs/>
          <w:color w:val="000000"/>
          <w:sz w:val="18"/>
          <w:szCs w:val="18"/>
          <w:u w:val="single"/>
        </w:rPr>
        <w:t xml:space="preserve"> </w:t>
      </w:r>
      <w:r w:rsidRPr="0082436D">
        <w:rPr>
          <w:rFonts w:ascii="Trebuchet MS" w:hAnsi="Trebuchet MS"/>
          <w:color w:val="000000"/>
          <w:sz w:val="18"/>
          <w:szCs w:val="18"/>
        </w:rPr>
        <w:t>queixe. Sóc i em sent un escollit. L’Escollit?... Per a bé o per</w:t>
      </w:r>
    </w:p>
    <w:p w:rsidR="0082436D" w:rsidRPr="0082436D" w:rsidRDefault="0082436D" w:rsidP="0082436D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18"/>
          <w:szCs w:val="18"/>
        </w:rPr>
      </w:pPr>
      <w:r w:rsidRPr="0082436D">
        <w:rPr>
          <w:rFonts w:ascii="Trebuchet MS" w:hAnsi="Trebuchet MS"/>
          <w:color w:val="000000"/>
          <w:sz w:val="18"/>
          <w:szCs w:val="18"/>
        </w:rPr>
        <w:t>a mal. Qui seria jo sense Ell?</w:t>
      </w:r>
    </w:p>
    <w:p w:rsidR="0082436D" w:rsidRPr="0082436D" w:rsidRDefault="0082436D" w:rsidP="0082436D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18"/>
          <w:szCs w:val="18"/>
        </w:rPr>
      </w:pPr>
      <w:r w:rsidRPr="0082436D">
        <w:rPr>
          <w:rFonts w:ascii="Trebuchet MS" w:hAnsi="Trebuchet MS"/>
          <w:color w:val="000000"/>
          <w:sz w:val="18"/>
          <w:szCs w:val="18"/>
        </w:rPr>
        <w:t xml:space="preserve">Aviat </w:t>
      </w:r>
      <w:r w:rsidRPr="00F70644">
        <w:rPr>
          <w:rFonts w:ascii="Trebuchet MS" w:hAnsi="Trebuchet MS"/>
          <w:b/>
          <w:bCs/>
          <w:color w:val="000000"/>
          <w:sz w:val="18"/>
          <w:szCs w:val="18"/>
          <w:u w:val="single"/>
        </w:rPr>
        <w:t>el</w:t>
      </w:r>
      <w:r w:rsidRPr="0082436D">
        <w:rPr>
          <w:rFonts w:ascii="Trebuchet MS" w:hAnsi="Trebuchet MS"/>
          <w:color w:val="000000"/>
          <w:sz w:val="18"/>
          <w:szCs w:val="18"/>
        </w:rPr>
        <w:t xml:space="preserve"> coneixeré. M’ha citat. La setmana vinent, dilluns, com avui, a les cinc de la vesprada. Hora i dia en què,</w:t>
      </w:r>
    </w:p>
    <w:p w:rsidR="0082436D" w:rsidRPr="0082436D" w:rsidRDefault="0082436D" w:rsidP="0082436D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18"/>
          <w:szCs w:val="18"/>
        </w:rPr>
      </w:pPr>
      <w:r w:rsidRPr="0082436D">
        <w:rPr>
          <w:rFonts w:ascii="Trebuchet MS" w:hAnsi="Trebuchet MS"/>
          <w:color w:val="000000"/>
          <w:sz w:val="18"/>
          <w:szCs w:val="18"/>
        </w:rPr>
        <w:t>fa quaranta anys (edat crítica), vaig eixir de ma mare.</w:t>
      </w:r>
    </w:p>
    <w:p w:rsidR="0082436D" w:rsidRPr="0082436D" w:rsidRDefault="0082436D" w:rsidP="00F70644">
      <w:pPr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18"/>
          <w:szCs w:val="18"/>
        </w:rPr>
      </w:pPr>
      <w:r w:rsidRPr="0082436D">
        <w:rPr>
          <w:rFonts w:ascii="Trebuchet MS" w:hAnsi="Trebuchet MS"/>
          <w:color w:val="000000"/>
          <w:sz w:val="18"/>
          <w:szCs w:val="18"/>
        </w:rPr>
        <w:t>Abans, però, faré memòria, repassaré els moments en</w:t>
      </w:r>
      <w:r w:rsidR="00F70644">
        <w:rPr>
          <w:rFonts w:ascii="Trebuchet MS" w:hAnsi="Trebuchet MS"/>
          <w:color w:val="000000"/>
          <w:sz w:val="18"/>
          <w:szCs w:val="18"/>
        </w:rPr>
        <w:t xml:space="preserve"> </w:t>
      </w:r>
      <w:r w:rsidRPr="0082436D">
        <w:rPr>
          <w:rFonts w:ascii="Trebuchet MS" w:hAnsi="Trebuchet MS"/>
          <w:color w:val="000000"/>
          <w:sz w:val="18"/>
          <w:szCs w:val="18"/>
        </w:rPr>
        <w:t xml:space="preserve">què Ell m’ha estirat del braç. </w:t>
      </w:r>
      <w:r w:rsidRPr="00F70644">
        <w:rPr>
          <w:rFonts w:ascii="Trebuchet MS" w:hAnsi="Trebuchet MS"/>
          <w:b/>
          <w:bCs/>
          <w:color w:val="000000"/>
          <w:sz w:val="18"/>
          <w:szCs w:val="18"/>
          <w:u w:val="single"/>
        </w:rPr>
        <w:t>Els</w:t>
      </w:r>
      <w:r w:rsidRPr="0082436D">
        <w:rPr>
          <w:rFonts w:ascii="Trebuchet MS" w:hAnsi="Trebuchet MS"/>
          <w:color w:val="000000"/>
          <w:sz w:val="18"/>
          <w:szCs w:val="18"/>
        </w:rPr>
        <w:t xml:space="preserve"> recorde bé. A més, hi ha el</w:t>
      </w:r>
    </w:p>
    <w:p w:rsidR="006256E7" w:rsidRPr="001D1347" w:rsidRDefault="0082436D" w:rsidP="00F7064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70C0"/>
          <w:sz w:val="22"/>
          <w:szCs w:val="22"/>
        </w:rPr>
      </w:pPr>
      <w:r w:rsidRPr="0082436D">
        <w:rPr>
          <w:rFonts w:ascii="Trebuchet MS" w:hAnsi="Trebuchet MS"/>
          <w:color w:val="000000"/>
          <w:sz w:val="18"/>
          <w:szCs w:val="18"/>
        </w:rPr>
        <w:t xml:space="preserve">Dietari. Tot </w:t>
      </w:r>
      <w:r w:rsidRPr="00F70644">
        <w:rPr>
          <w:rFonts w:ascii="Trebuchet MS" w:hAnsi="Trebuchet MS"/>
          <w:b/>
          <w:bCs/>
          <w:color w:val="000000"/>
          <w:sz w:val="18"/>
          <w:szCs w:val="18"/>
          <w:u w:val="single"/>
        </w:rPr>
        <w:t>hi</w:t>
      </w:r>
      <w:r w:rsidRPr="0082436D">
        <w:rPr>
          <w:rFonts w:ascii="Trebuchet MS" w:hAnsi="Trebuchet MS"/>
          <w:color w:val="000000"/>
          <w:sz w:val="18"/>
          <w:szCs w:val="18"/>
        </w:rPr>
        <w:t xml:space="preserve"> consta. No vull ometre res. Ignore què serà</w:t>
      </w:r>
      <w:r w:rsidR="00F70644">
        <w:rPr>
          <w:rFonts w:ascii="Trebuchet MS" w:hAnsi="Trebuchet MS"/>
          <w:color w:val="000000"/>
          <w:sz w:val="18"/>
          <w:szCs w:val="18"/>
        </w:rPr>
        <w:t xml:space="preserve"> </w:t>
      </w:r>
      <w:r w:rsidRPr="0082436D">
        <w:rPr>
          <w:rFonts w:ascii="Trebuchet MS" w:hAnsi="Trebuchet MS"/>
          <w:color w:val="000000"/>
          <w:sz w:val="18"/>
          <w:szCs w:val="18"/>
        </w:rPr>
        <w:t>de mi després d’aquest encontre.</w:t>
      </w:r>
      <w:r>
        <w:rPr>
          <w:rFonts w:ascii="Trebuchet MS" w:hAnsi="Trebuchet MS"/>
          <w:color w:val="000000"/>
          <w:sz w:val="18"/>
          <w:szCs w:val="18"/>
        </w:rPr>
        <w:t>.»</w:t>
      </w:r>
    </w:p>
    <w:p w:rsidR="008F05E8" w:rsidRPr="00D8014B" w:rsidRDefault="00BB2A8E" w:rsidP="008243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1D1347">
        <w:rPr>
          <w:rFonts w:ascii="TimesNewRomanPSMT" w:hAnsi="TimesNewRomanPSMT" w:cs="TimesNewRomanPSMT"/>
          <w:color w:val="0070C0"/>
        </w:rPr>
        <w:tab/>
      </w:r>
      <w:r w:rsidRPr="001D1347">
        <w:rPr>
          <w:rFonts w:ascii="TimesNewRomanPSMT" w:hAnsi="TimesNewRomanPSMT" w:cs="TimesNewRomanPSMT"/>
          <w:color w:val="0070C0"/>
        </w:rPr>
        <w:tab/>
      </w:r>
      <w:r w:rsidRPr="001D1347">
        <w:rPr>
          <w:rFonts w:ascii="TimesNewRomanPSMT" w:hAnsi="TimesNewRomanPSMT" w:cs="TimesNewRomanPSMT"/>
          <w:color w:val="0070C0"/>
        </w:rPr>
        <w:tab/>
      </w:r>
      <w:r w:rsidRPr="001D1347">
        <w:rPr>
          <w:rFonts w:ascii="TimesNewRomanPSMT" w:hAnsi="TimesNewRomanPSMT" w:cs="TimesNewRomanPSMT"/>
          <w:color w:val="0070C0"/>
        </w:rPr>
        <w:tab/>
      </w:r>
      <w:r w:rsidRPr="001D1347">
        <w:rPr>
          <w:rFonts w:ascii="TimesNewRomanPSMT" w:hAnsi="TimesNewRomanPSMT" w:cs="TimesNewRomanPSMT"/>
          <w:color w:val="0070C0"/>
        </w:rPr>
        <w:tab/>
      </w:r>
      <w:r w:rsidR="006256E7" w:rsidRPr="001D1347">
        <w:rPr>
          <w:rFonts w:ascii="TimesNewRomanPSMT" w:hAnsi="TimesNewRomanPSMT" w:cs="TimesNewRomanPSMT"/>
          <w:color w:val="0070C0"/>
        </w:rPr>
        <w:tab/>
      </w:r>
      <w:r w:rsidR="006256E7" w:rsidRPr="001D1347">
        <w:rPr>
          <w:rFonts w:ascii="TimesNewRomanPSMT" w:hAnsi="TimesNewRomanPSMT" w:cs="TimesNewRomanPSMT"/>
          <w:color w:val="0070C0"/>
        </w:rPr>
        <w:tab/>
      </w:r>
      <w:r w:rsidR="006256E7" w:rsidRPr="001D1347">
        <w:rPr>
          <w:rFonts w:ascii="TimesNewRomanPSMT" w:hAnsi="TimesNewRomanPSMT" w:cs="TimesNewRomanPSMT"/>
          <w:color w:val="0070C0"/>
        </w:rPr>
        <w:tab/>
      </w:r>
      <w:r w:rsidR="008F05E8" w:rsidRPr="00D8014B">
        <w:rPr>
          <w:rFonts w:ascii="TimesNewRomanPSMT" w:hAnsi="TimesNewRomanPSMT" w:cs="TimesNewRomanPSMT"/>
        </w:rPr>
        <w:t>(</w:t>
      </w:r>
      <w:r w:rsidR="0082436D" w:rsidRPr="00D8014B">
        <w:rPr>
          <w:rFonts w:ascii="TimesNewRomanPSMT" w:hAnsi="TimesNewRomanPSMT" w:cs="TimesNewRomanPSMT"/>
          <w:i/>
          <w:iCs/>
        </w:rPr>
        <w:t>L’home manuscrit</w:t>
      </w:r>
      <w:r w:rsidR="0082436D" w:rsidRPr="00D8014B">
        <w:rPr>
          <w:rFonts w:ascii="TimesNewRomanPSMT" w:hAnsi="TimesNewRomanPSMT" w:cs="TimesNewRomanPSMT"/>
        </w:rPr>
        <w:t>, Manuel Baixauli</w:t>
      </w:r>
      <w:r w:rsidR="008F05E8" w:rsidRPr="00D8014B">
        <w:rPr>
          <w:rFonts w:ascii="TimesNewRomanPSMT" w:hAnsi="TimesNewRomanPSMT" w:cs="TimesNewRomanPSMT"/>
        </w:rPr>
        <w:t>)</w:t>
      </w:r>
    </w:p>
    <w:p w:rsidR="00114AB1" w:rsidRPr="00D8014B" w:rsidRDefault="00114AB1" w:rsidP="00661FF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4"/>
        <w:gridCol w:w="1634"/>
        <w:gridCol w:w="5760"/>
        <w:gridCol w:w="1980"/>
      </w:tblGrid>
      <w:tr w:rsidR="008F05E8" w:rsidRPr="00D8014B" w:rsidTr="009E62D0">
        <w:tc>
          <w:tcPr>
            <w:tcW w:w="1174" w:type="dxa"/>
          </w:tcPr>
          <w:p w:rsidR="008F05E8" w:rsidRPr="00D8014B" w:rsidRDefault="008F05E8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8014B">
              <w:rPr>
                <w:rFonts w:ascii="TimesNewRomanPSMT" w:hAnsi="TimesNewRomanPSMT" w:cs="TimesNewRomanPSMT"/>
              </w:rPr>
              <w:t>Pronom</w:t>
            </w:r>
          </w:p>
        </w:tc>
        <w:tc>
          <w:tcPr>
            <w:tcW w:w="1634" w:type="dxa"/>
          </w:tcPr>
          <w:p w:rsidR="008F05E8" w:rsidRPr="00D8014B" w:rsidRDefault="008F05E8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8014B">
              <w:rPr>
                <w:rFonts w:ascii="TimesNewRomanPSMT" w:hAnsi="TimesNewRomanPSMT" w:cs="TimesNewRomanPSMT"/>
              </w:rPr>
              <w:t>Funció sintàctica</w:t>
            </w:r>
          </w:p>
        </w:tc>
        <w:tc>
          <w:tcPr>
            <w:tcW w:w="5760" w:type="dxa"/>
          </w:tcPr>
          <w:p w:rsidR="008F05E8" w:rsidRPr="00D8014B" w:rsidRDefault="008F05E8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8014B">
              <w:rPr>
                <w:rFonts w:ascii="TimesNewRomanPSMT" w:hAnsi="TimesNewRomanPSMT" w:cs="TimesNewRomanPSMT"/>
              </w:rPr>
              <w:t>Element a què fa referència</w:t>
            </w:r>
          </w:p>
        </w:tc>
        <w:tc>
          <w:tcPr>
            <w:tcW w:w="1980" w:type="dxa"/>
          </w:tcPr>
          <w:p w:rsidR="008F05E8" w:rsidRPr="00D8014B" w:rsidRDefault="008F05E8" w:rsidP="009E62D0">
            <w:pPr>
              <w:autoSpaceDE w:val="0"/>
              <w:autoSpaceDN w:val="0"/>
              <w:adjustRightInd w:val="0"/>
              <w:ind w:left="413"/>
              <w:jc w:val="both"/>
              <w:rPr>
                <w:rFonts w:ascii="TimesNewRomanPSMT" w:hAnsi="TimesNewRomanPSMT" w:cs="TimesNewRomanPSMT"/>
              </w:rPr>
            </w:pPr>
            <w:r w:rsidRPr="00D8014B">
              <w:rPr>
                <w:rFonts w:ascii="TimesNewRomanPSMT" w:hAnsi="TimesNewRomanPSMT" w:cs="TimesNewRomanPSMT"/>
              </w:rPr>
              <w:t>Anafòric/</w:t>
            </w:r>
            <w:r w:rsidR="00BB2A8E" w:rsidRPr="00D8014B">
              <w:rPr>
                <w:rFonts w:ascii="TimesNewRomanPSMT" w:hAnsi="TimesNewRomanPSMT" w:cs="TimesNewRomanPSMT"/>
              </w:rPr>
              <w:t xml:space="preserve"> </w:t>
            </w:r>
            <w:r w:rsidRPr="00D8014B">
              <w:rPr>
                <w:rFonts w:ascii="TimesNewRomanPSMT" w:hAnsi="TimesNewRomanPSMT" w:cs="TimesNewRomanPSMT"/>
              </w:rPr>
              <w:t>catafòric</w:t>
            </w:r>
          </w:p>
        </w:tc>
      </w:tr>
      <w:tr w:rsidR="008F05E8" w:rsidRPr="00D8014B" w:rsidTr="009E62D0">
        <w:tc>
          <w:tcPr>
            <w:tcW w:w="1174" w:type="dxa"/>
          </w:tcPr>
          <w:p w:rsidR="008F05E8" w:rsidRPr="00D8014B" w:rsidRDefault="00F70644" w:rsidP="00F706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8014B">
              <w:rPr>
                <w:rFonts w:ascii="TimesNewRomanPSMT" w:hAnsi="TimesNewRomanPSMT" w:cs="TimesNewRomanPSMT"/>
              </w:rPr>
              <w:t>ho</w:t>
            </w:r>
          </w:p>
        </w:tc>
        <w:tc>
          <w:tcPr>
            <w:tcW w:w="1634" w:type="dxa"/>
          </w:tcPr>
          <w:p w:rsidR="008F05E8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CD</w:t>
            </w:r>
          </w:p>
        </w:tc>
        <w:tc>
          <w:tcPr>
            <w:tcW w:w="5760" w:type="dxa"/>
          </w:tcPr>
          <w:p w:rsidR="008F05E8" w:rsidRPr="00D8014B" w:rsidRDefault="008F05E8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:rsidR="008F05E8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triar</w:t>
            </w:r>
            <w:r w:rsidRPr="0082436D">
              <w:rPr>
                <w:rFonts w:ascii="Trebuchet MS" w:hAnsi="Trebuchet MS"/>
                <w:color w:val="000000"/>
                <w:sz w:val="18"/>
                <w:szCs w:val="18"/>
              </w:rPr>
              <w:t xml:space="preserve"> el camí escabrós, la vorera on casca el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Pr="0082436D">
              <w:rPr>
                <w:rFonts w:ascii="Trebuchet MS" w:hAnsi="Trebuchet MS"/>
                <w:color w:val="000000"/>
                <w:sz w:val="18"/>
                <w:szCs w:val="18"/>
              </w:rPr>
              <w:t>sol, els dies de vent i de pluja</w:t>
            </w:r>
          </w:p>
        </w:tc>
        <w:tc>
          <w:tcPr>
            <w:tcW w:w="1980" w:type="dxa"/>
          </w:tcPr>
          <w:p w:rsidR="008F05E8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anafòric</w:t>
            </w:r>
          </w:p>
        </w:tc>
      </w:tr>
      <w:tr w:rsidR="008F05E8" w:rsidRPr="00D8014B" w:rsidTr="009E62D0">
        <w:tc>
          <w:tcPr>
            <w:tcW w:w="1174" w:type="dxa"/>
          </w:tcPr>
          <w:p w:rsidR="008F05E8" w:rsidRPr="00D8014B" w:rsidRDefault="00F70644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8014B">
              <w:rPr>
                <w:rFonts w:ascii="TimesNewRomanPSMT" w:hAnsi="TimesNewRomanPSMT" w:cs="TimesNewRomanPSMT"/>
              </w:rPr>
              <w:t>M’</w:t>
            </w:r>
          </w:p>
        </w:tc>
        <w:tc>
          <w:tcPr>
            <w:tcW w:w="1634" w:type="dxa"/>
          </w:tcPr>
          <w:p w:rsidR="008F05E8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Cref</w:t>
            </w:r>
          </w:p>
        </w:tc>
        <w:tc>
          <w:tcPr>
            <w:tcW w:w="5760" w:type="dxa"/>
          </w:tcPr>
          <w:p w:rsidR="008F05E8" w:rsidRPr="001B141C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iCs/>
              </w:rPr>
            </w:pPr>
            <w:r>
              <w:rPr>
                <w:rFonts w:ascii="TimesNewRomanPSMT" w:hAnsi="TimesNewRomanPSMT" w:cs="TimesNewRomanPSMT"/>
              </w:rPr>
              <w:t>A mi mateix</w:t>
            </w:r>
            <w:r>
              <w:rPr>
                <w:rFonts w:ascii="TimesNewRomanPSMT" w:hAnsi="TimesNewRomanPSMT" w:cs="TimesNewRomanPSMT"/>
                <w:i/>
                <w:iCs/>
              </w:rPr>
              <w:t>a</w:t>
            </w:r>
          </w:p>
          <w:p w:rsidR="008F05E8" w:rsidRPr="00D8014B" w:rsidRDefault="008F05E8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</w:tcPr>
          <w:p w:rsidR="008F05E8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Anafòric</w:t>
            </w:r>
          </w:p>
        </w:tc>
      </w:tr>
      <w:tr w:rsidR="008F05E8" w:rsidRPr="00D8014B" w:rsidTr="009E62D0">
        <w:tc>
          <w:tcPr>
            <w:tcW w:w="1174" w:type="dxa"/>
          </w:tcPr>
          <w:p w:rsidR="008F05E8" w:rsidRPr="00D8014B" w:rsidRDefault="002900AF" w:rsidP="00F706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8014B">
              <w:rPr>
                <w:rFonts w:ascii="TimesNewRomanPSMT" w:hAnsi="TimesNewRomanPSMT" w:cs="TimesNewRomanPSMT"/>
              </w:rPr>
              <w:t>-</w:t>
            </w:r>
            <w:r w:rsidR="00F70644" w:rsidRPr="00D8014B">
              <w:rPr>
                <w:rFonts w:ascii="TimesNewRomanPSMT" w:hAnsi="TimesNewRomanPSMT" w:cs="TimesNewRomanPSMT"/>
              </w:rPr>
              <w:t>ho</w:t>
            </w:r>
          </w:p>
        </w:tc>
        <w:tc>
          <w:tcPr>
            <w:tcW w:w="1634" w:type="dxa"/>
          </w:tcPr>
          <w:p w:rsidR="008F05E8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CD</w:t>
            </w:r>
          </w:p>
        </w:tc>
        <w:tc>
          <w:tcPr>
            <w:tcW w:w="5760" w:type="dxa"/>
          </w:tcPr>
          <w:p w:rsidR="008F05E8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Guiar-me</w:t>
            </w:r>
            <w:r w:rsidRPr="0082436D">
              <w:rPr>
                <w:rFonts w:ascii="Trebuchet MS" w:hAnsi="Trebuchet MS"/>
                <w:color w:val="000000"/>
                <w:sz w:val="18"/>
                <w:szCs w:val="18"/>
              </w:rPr>
              <w:t>, hàbil, de la manera més persuasiva que podia</w:t>
            </w:r>
          </w:p>
          <w:p w:rsidR="008F05E8" w:rsidRPr="00D8014B" w:rsidRDefault="008F05E8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</w:tcPr>
          <w:p w:rsidR="008F05E8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Anafòric</w:t>
            </w:r>
          </w:p>
        </w:tc>
      </w:tr>
      <w:tr w:rsidR="00B937BC" w:rsidRPr="00D8014B" w:rsidTr="009E62D0">
        <w:tc>
          <w:tcPr>
            <w:tcW w:w="1174" w:type="dxa"/>
          </w:tcPr>
          <w:p w:rsidR="00B937BC" w:rsidRPr="00D8014B" w:rsidRDefault="00F70644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8014B">
              <w:rPr>
                <w:rFonts w:ascii="TimesNewRomanPSMT" w:hAnsi="TimesNewRomanPSMT" w:cs="TimesNewRomanPSMT"/>
              </w:rPr>
              <w:t>es</w:t>
            </w:r>
          </w:p>
          <w:p w:rsidR="002900AF" w:rsidRPr="00D8014B" w:rsidRDefault="002900AF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634" w:type="dxa"/>
          </w:tcPr>
          <w:p w:rsidR="00B937BC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CRef</w:t>
            </w:r>
          </w:p>
        </w:tc>
        <w:tc>
          <w:tcPr>
            <w:tcW w:w="5760" w:type="dxa"/>
          </w:tcPr>
          <w:p w:rsidR="00B937BC" w:rsidRPr="001B141C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iCs/>
              </w:rPr>
            </w:pPr>
            <w:r>
              <w:rPr>
                <w:rFonts w:ascii="TimesNewRomanPSMT" w:hAnsi="TimesNewRomanPSMT" w:cs="TimesNewRomanPSMT"/>
              </w:rPr>
              <w:t>Ell mateix</w:t>
            </w:r>
            <w:r>
              <w:rPr>
                <w:rFonts w:ascii="TimesNewRomanPSMT" w:hAnsi="TimesNewRomanPSMT" w:cs="TimesNewRomanPSMT"/>
                <w:i/>
                <w:iCs/>
              </w:rPr>
              <w:t>a</w:t>
            </w:r>
          </w:p>
        </w:tc>
        <w:tc>
          <w:tcPr>
            <w:tcW w:w="1980" w:type="dxa"/>
          </w:tcPr>
          <w:p w:rsidR="00B937BC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Anafòric</w:t>
            </w:r>
          </w:p>
        </w:tc>
      </w:tr>
      <w:tr w:rsidR="008F05E8" w:rsidRPr="00D8014B" w:rsidTr="009E62D0">
        <w:tc>
          <w:tcPr>
            <w:tcW w:w="1174" w:type="dxa"/>
          </w:tcPr>
          <w:p w:rsidR="008F05E8" w:rsidRPr="00D8014B" w:rsidRDefault="00F70644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8014B">
              <w:rPr>
                <w:rFonts w:ascii="TimesNewRomanPSMT" w:hAnsi="TimesNewRomanPSMT" w:cs="TimesNewRomanPSMT"/>
              </w:rPr>
              <w:t>hi</w:t>
            </w:r>
          </w:p>
        </w:tc>
        <w:tc>
          <w:tcPr>
            <w:tcW w:w="1634" w:type="dxa"/>
          </w:tcPr>
          <w:p w:rsidR="008F05E8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CRV</w:t>
            </w:r>
          </w:p>
        </w:tc>
        <w:tc>
          <w:tcPr>
            <w:tcW w:w="5760" w:type="dxa"/>
          </w:tcPr>
          <w:p w:rsidR="008F05E8" w:rsidRPr="00D8014B" w:rsidRDefault="008F05E8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:rsidR="008F05E8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Amb les lletres, la meua droga</w:t>
            </w:r>
          </w:p>
        </w:tc>
        <w:tc>
          <w:tcPr>
            <w:tcW w:w="1980" w:type="dxa"/>
          </w:tcPr>
          <w:p w:rsidR="008F05E8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Anafòric</w:t>
            </w:r>
          </w:p>
        </w:tc>
      </w:tr>
      <w:tr w:rsidR="008F05E8" w:rsidRPr="00D8014B" w:rsidTr="009E62D0">
        <w:tc>
          <w:tcPr>
            <w:tcW w:w="1174" w:type="dxa"/>
          </w:tcPr>
          <w:p w:rsidR="008F05E8" w:rsidRPr="00D8014B" w:rsidRDefault="00F70644" w:rsidP="003D17F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8014B">
              <w:rPr>
                <w:rFonts w:ascii="TimesNewRomanPSMT" w:hAnsi="TimesNewRomanPSMT" w:cs="TimesNewRomanPSMT"/>
              </w:rPr>
              <w:t>-me</w:t>
            </w:r>
          </w:p>
        </w:tc>
        <w:tc>
          <w:tcPr>
            <w:tcW w:w="1634" w:type="dxa"/>
          </w:tcPr>
          <w:p w:rsidR="008F05E8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Cref</w:t>
            </w:r>
          </w:p>
        </w:tc>
        <w:tc>
          <w:tcPr>
            <w:tcW w:w="5760" w:type="dxa"/>
          </w:tcPr>
          <w:p w:rsidR="008F05E8" w:rsidRPr="001B141C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iCs/>
              </w:rPr>
            </w:pPr>
            <w:r>
              <w:rPr>
                <w:rFonts w:ascii="TimesNewRomanPSMT" w:hAnsi="TimesNewRomanPSMT" w:cs="TimesNewRomanPSMT"/>
              </w:rPr>
              <w:t>Jo mateix</w:t>
            </w:r>
            <w:r>
              <w:rPr>
                <w:rFonts w:ascii="TimesNewRomanPSMT" w:hAnsi="TimesNewRomanPSMT" w:cs="TimesNewRomanPSMT"/>
                <w:i/>
                <w:iCs/>
              </w:rPr>
              <w:t>a</w:t>
            </w:r>
          </w:p>
          <w:p w:rsidR="008F05E8" w:rsidRPr="00D8014B" w:rsidRDefault="008F05E8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</w:tcPr>
          <w:p w:rsidR="008F05E8" w:rsidRPr="00D8014B" w:rsidRDefault="008F05E8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8F05E8" w:rsidRPr="00D8014B" w:rsidTr="009E62D0">
        <w:tc>
          <w:tcPr>
            <w:tcW w:w="1174" w:type="dxa"/>
          </w:tcPr>
          <w:p w:rsidR="008F05E8" w:rsidRPr="00D8014B" w:rsidRDefault="00F70644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8014B">
              <w:rPr>
                <w:rFonts w:ascii="TimesNewRomanPSMT" w:hAnsi="TimesNewRomanPSMT" w:cs="TimesNewRomanPSMT"/>
              </w:rPr>
              <w:t>li</w:t>
            </w:r>
          </w:p>
        </w:tc>
        <w:tc>
          <w:tcPr>
            <w:tcW w:w="1634" w:type="dxa"/>
          </w:tcPr>
          <w:p w:rsidR="008F05E8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CI</w:t>
            </w:r>
          </w:p>
        </w:tc>
        <w:tc>
          <w:tcPr>
            <w:tcW w:w="5760" w:type="dxa"/>
          </w:tcPr>
          <w:p w:rsidR="008F05E8" w:rsidRPr="00D8014B" w:rsidRDefault="008F05E8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:rsidR="008F05E8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 Ell</w:t>
            </w:r>
          </w:p>
        </w:tc>
        <w:tc>
          <w:tcPr>
            <w:tcW w:w="1980" w:type="dxa"/>
          </w:tcPr>
          <w:p w:rsidR="008F05E8" w:rsidRPr="00D8014B" w:rsidRDefault="008F05E8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8F05E8" w:rsidRPr="00D8014B" w:rsidTr="009E62D0">
        <w:tc>
          <w:tcPr>
            <w:tcW w:w="1174" w:type="dxa"/>
          </w:tcPr>
          <w:p w:rsidR="008F05E8" w:rsidRPr="00D8014B" w:rsidRDefault="00F70644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8014B">
              <w:rPr>
                <w:rFonts w:ascii="TimesNewRomanPSMT" w:hAnsi="TimesNewRomanPSMT" w:cs="TimesNewRomanPSMT"/>
              </w:rPr>
              <w:t>‘n</w:t>
            </w:r>
          </w:p>
        </w:tc>
        <w:tc>
          <w:tcPr>
            <w:tcW w:w="1634" w:type="dxa"/>
          </w:tcPr>
          <w:p w:rsidR="008F05E8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CRV</w:t>
            </w:r>
          </w:p>
        </w:tc>
        <w:tc>
          <w:tcPr>
            <w:tcW w:w="5760" w:type="dxa"/>
          </w:tcPr>
          <w:p w:rsidR="008F05E8" w:rsidRPr="00D8014B" w:rsidRDefault="008F05E8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:rsidR="008F05E8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De deure-li molt del que sóc</w:t>
            </w:r>
          </w:p>
        </w:tc>
        <w:tc>
          <w:tcPr>
            <w:tcW w:w="1980" w:type="dxa"/>
          </w:tcPr>
          <w:p w:rsidR="008F05E8" w:rsidRPr="00D8014B" w:rsidRDefault="008F05E8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8F05E8" w:rsidRPr="00D8014B" w:rsidTr="009E62D0">
        <w:tc>
          <w:tcPr>
            <w:tcW w:w="1174" w:type="dxa"/>
          </w:tcPr>
          <w:p w:rsidR="008F05E8" w:rsidRPr="00D8014B" w:rsidRDefault="00F70644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8014B">
              <w:rPr>
                <w:rFonts w:ascii="TimesNewRomanPSMT" w:hAnsi="TimesNewRomanPSMT" w:cs="TimesNewRomanPSMT"/>
              </w:rPr>
              <w:t>el</w:t>
            </w:r>
          </w:p>
        </w:tc>
        <w:tc>
          <w:tcPr>
            <w:tcW w:w="1634" w:type="dxa"/>
          </w:tcPr>
          <w:p w:rsidR="008F05E8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CD </w:t>
            </w:r>
          </w:p>
        </w:tc>
        <w:tc>
          <w:tcPr>
            <w:tcW w:w="5760" w:type="dxa"/>
          </w:tcPr>
          <w:p w:rsidR="008F05E8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 Ell</w:t>
            </w:r>
          </w:p>
          <w:p w:rsidR="00BB2A8E" w:rsidRPr="00D8014B" w:rsidRDefault="00BB2A8E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</w:tcPr>
          <w:p w:rsidR="008F05E8" w:rsidRPr="00D8014B" w:rsidRDefault="008F05E8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8F05E8" w:rsidRPr="00D8014B" w:rsidTr="009E62D0">
        <w:tc>
          <w:tcPr>
            <w:tcW w:w="1174" w:type="dxa"/>
          </w:tcPr>
          <w:p w:rsidR="008F05E8" w:rsidRPr="00D8014B" w:rsidRDefault="00161AB7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</w:t>
            </w:r>
            <w:r w:rsidR="00F70644" w:rsidRPr="00D8014B">
              <w:rPr>
                <w:rFonts w:ascii="TimesNewRomanPSMT" w:hAnsi="TimesNewRomanPSMT" w:cs="TimesNewRomanPSMT"/>
              </w:rPr>
              <w:t>ls</w:t>
            </w:r>
          </w:p>
        </w:tc>
        <w:tc>
          <w:tcPr>
            <w:tcW w:w="1634" w:type="dxa"/>
          </w:tcPr>
          <w:p w:rsidR="008F05E8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CD</w:t>
            </w:r>
          </w:p>
        </w:tc>
        <w:tc>
          <w:tcPr>
            <w:tcW w:w="5760" w:type="dxa"/>
          </w:tcPr>
          <w:p w:rsidR="008F05E8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Els moments</w:t>
            </w:r>
          </w:p>
          <w:p w:rsidR="00BB2A8E" w:rsidRPr="00D8014B" w:rsidRDefault="00BB2A8E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</w:tcPr>
          <w:p w:rsidR="008F05E8" w:rsidRPr="00D8014B" w:rsidRDefault="008F05E8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8F05E8" w:rsidRPr="00D8014B" w:rsidTr="009E62D0">
        <w:tc>
          <w:tcPr>
            <w:tcW w:w="1174" w:type="dxa"/>
          </w:tcPr>
          <w:p w:rsidR="008F05E8" w:rsidRPr="00D8014B" w:rsidRDefault="00F70644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D8014B">
              <w:rPr>
                <w:rFonts w:ascii="TimesNewRomanPSMT" w:hAnsi="TimesNewRomanPSMT" w:cs="TimesNewRomanPSMT"/>
              </w:rPr>
              <w:t>hi</w:t>
            </w:r>
          </w:p>
        </w:tc>
        <w:tc>
          <w:tcPr>
            <w:tcW w:w="1634" w:type="dxa"/>
          </w:tcPr>
          <w:p w:rsidR="008F05E8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CCL</w:t>
            </w:r>
          </w:p>
        </w:tc>
        <w:tc>
          <w:tcPr>
            <w:tcW w:w="5760" w:type="dxa"/>
          </w:tcPr>
          <w:p w:rsidR="008F05E8" w:rsidRPr="00D8014B" w:rsidRDefault="001B141C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Al dietari</w:t>
            </w:r>
          </w:p>
          <w:p w:rsidR="00BB2A8E" w:rsidRPr="00D8014B" w:rsidRDefault="00BB2A8E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</w:tcPr>
          <w:p w:rsidR="008F05E8" w:rsidRPr="00D8014B" w:rsidRDefault="008F05E8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8F05E8" w:rsidRPr="00D8014B" w:rsidTr="009E62D0">
        <w:tc>
          <w:tcPr>
            <w:tcW w:w="1174" w:type="dxa"/>
          </w:tcPr>
          <w:p w:rsidR="008F05E8" w:rsidRPr="00D8014B" w:rsidRDefault="008F05E8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634" w:type="dxa"/>
          </w:tcPr>
          <w:p w:rsidR="008F05E8" w:rsidRPr="00D8014B" w:rsidRDefault="008F05E8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5760" w:type="dxa"/>
          </w:tcPr>
          <w:p w:rsidR="008F05E8" w:rsidRPr="00D8014B" w:rsidRDefault="008F05E8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:rsidR="00BB2A8E" w:rsidRPr="00D8014B" w:rsidRDefault="00BB2A8E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980" w:type="dxa"/>
          </w:tcPr>
          <w:p w:rsidR="008F05E8" w:rsidRPr="00D8014B" w:rsidRDefault="008F05E8" w:rsidP="009E62D0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8F05E8" w:rsidRPr="00D8014B" w:rsidRDefault="008F05E8" w:rsidP="007B4513">
      <w:pPr>
        <w:autoSpaceDE w:val="0"/>
        <w:autoSpaceDN w:val="0"/>
        <w:adjustRightInd w:val="0"/>
        <w:jc w:val="both"/>
      </w:pPr>
    </w:p>
    <w:p w:rsidR="00CD2FF9" w:rsidRPr="00D8014B" w:rsidRDefault="00CD2FF9" w:rsidP="007B4513">
      <w:pPr>
        <w:autoSpaceDE w:val="0"/>
        <w:autoSpaceDN w:val="0"/>
        <w:adjustRightInd w:val="0"/>
        <w:jc w:val="both"/>
      </w:pPr>
    </w:p>
    <w:p w:rsidR="00CD2FF9" w:rsidRPr="00D8014B" w:rsidRDefault="00CD2FF9" w:rsidP="007B4513">
      <w:pPr>
        <w:autoSpaceDE w:val="0"/>
        <w:autoSpaceDN w:val="0"/>
        <w:adjustRightInd w:val="0"/>
        <w:jc w:val="both"/>
      </w:pPr>
      <w:r w:rsidRPr="00D8014B">
        <w:t>PU</w:t>
      </w:r>
      <w:r w:rsidR="00BE7B22">
        <w:t>NTUACIÓ MÀXIMA DE L’EXAMEN: 10,</w:t>
      </w:r>
      <w:r w:rsidRPr="00D8014B">
        <w:t>5</w:t>
      </w:r>
    </w:p>
    <w:p w:rsidR="00CD2FF9" w:rsidRPr="00D8014B" w:rsidRDefault="00CD2FF9" w:rsidP="007B4513">
      <w:pPr>
        <w:autoSpaceDE w:val="0"/>
        <w:autoSpaceDN w:val="0"/>
        <w:adjustRightInd w:val="0"/>
        <w:jc w:val="both"/>
      </w:pPr>
      <w:r w:rsidRPr="00D8014B">
        <w:t>PERCENTATGE DE LA NOTA DE L’AVALUACIÓ: 2 PUNTS SOBRE 12 POSSIBLES (10 OBLIGATORIS + 2 TREBALLS VOLUNTARIS)</w:t>
      </w:r>
    </w:p>
    <w:sectPr w:rsidR="00CD2FF9" w:rsidRPr="00D8014B" w:rsidSect="00BE7B22">
      <w:headerReference w:type="default" r:id="rId8"/>
      <w:pgSz w:w="11900" w:h="16820"/>
      <w:pgMar w:top="426" w:right="566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0B" w:rsidRDefault="00C25C0B" w:rsidP="006256E7">
      <w:r>
        <w:separator/>
      </w:r>
    </w:p>
  </w:endnote>
  <w:endnote w:type="continuationSeparator" w:id="0">
    <w:p w:rsidR="00C25C0B" w:rsidRDefault="00C25C0B" w:rsidP="00625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0B" w:rsidRDefault="00C25C0B" w:rsidP="006256E7">
      <w:r>
        <w:separator/>
      </w:r>
    </w:p>
  </w:footnote>
  <w:footnote w:type="continuationSeparator" w:id="0">
    <w:p w:rsidR="00C25C0B" w:rsidRDefault="00C25C0B" w:rsidP="00625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8C" w:rsidRPr="00D8014B" w:rsidRDefault="00AA528C" w:rsidP="00D8014B">
    <w:pPr>
      <w:autoSpaceDE w:val="0"/>
      <w:autoSpaceDN w:val="0"/>
      <w:adjustRightInd w:val="0"/>
      <w:jc w:val="center"/>
      <w:rPr>
        <w:rFonts w:ascii="TimesNewRomanPSMT" w:hAnsi="TimesNewRomanPSMT" w:cs="TimesNewRomanPSMT"/>
        <w:sz w:val="22"/>
        <w:szCs w:val="22"/>
      </w:rPr>
    </w:pPr>
    <w:r w:rsidRPr="00D8014B">
      <w:rPr>
        <w:rFonts w:ascii="TimesNewRomanPSMT" w:hAnsi="TimesNewRomanPSMT" w:cs="TimesNewRomanPSMT"/>
        <w:sz w:val="22"/>
        <w:szCs w:val="22"/>
      </w:rPr>
      <w:t>EXAMEN DE PRONOMINALITZACIÓ SEGONA AVALUACIÓ  OPCIÓ A</w:t>
    </w:r>
  </w:p>
  <w:p w:rsidR="00AA528C" w:rsidRPr="00D8014B" w:rsidRDefault="00AA528C" w:rsidP="006256E7">
    <w:pPr>
      <w:autoSpaceDE w:val="0"/>
      <w:autoSpaceDN w:val="0"/>
      <w:adjustRightInd w:val="0"/>
      <w:jc w:val="both"/>
      <w:rPr>
        <w:rFonts w:ascii="TimesNewRomanPSMT" w:hAnsi="TimesNewRomanPSMT" w:cs="TimesNewRomanPSMT"/>
        <w:sz w:val="22"/>
        <w:szCs w:val="22"/>
      </w:rPr>
    </w:pPr>
  </w:p>
  <w:p w:rsidR="00AA528C" w:rsidRPr="00D8014B" w:rsidRDefault="00AA528C" w:rsidP="006256E7">
    <w:pPr>
      <w:autoSpaceDE w:val="0"/>
      <w:autoSpaceDN w:val="0"/>
      <w:adjustRightInd w:val="0"/>
      <w:jc w:val="both"/>
      <w:rPr>
        <w:rFonts w:ascii="TimesNewRomanPSMT" w:hAnsi="TimesNewRomanPSMT" w:cs="TimesNewRomanPSMT"/>
        <w:sz w:val="22"/>
        <w:szCs w:val="22"/>
      </w:rPr>
    </w:pPr>
    <w:r w:rsidRPr="00D8014B">
      <w:rPr>
        <w:rFonts w:ascii="TimesNewRomanPSMT" w:hAnsi="TimesNewRomanPSMT" w:cs="TimesNewRomanPSMT"/>
        <w:sz w:val="22"/>
        <w:szCs w:val="22"/>
      </w:rPr>
      <w:t>NOM I COGNOMS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7F03"/>
    <w:multiLevelType w:val="hybridMultilevel"/>
    <w:tmpl w:val="ACDE50A2"/>
    <w:lvl w:ilvl="0" w:tplc="D65C1B0A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C58EB"/>
    <w:multiLevelType w:val="hybridMultilevel"/>
    <w:tmpl w:val="480ED012"/>
    <w:lvl w:ilvl="0" w:tplc="288E51D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1B6"/>
    <w:multiLevelType w:val="hybridMultilevel"/>
    <w:tmpl w:val="02B2D748"/>
    <w:lvl w:ilvl="0" w:tplc="942CDF6E">
      <w:start w:val="1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A508B"/>
    <w:multiLevelType w:val="hybridMultilevel"/>
    <w:tmpl w:val="9C169472"/>
    <w:lvl w:ilvl="0" w:tplc="E77AF96E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31CBB"/>
    <w:multiLevelType w:val="hybridMultilevel"/>
    <w:tmpl w:val="0C78C54C"/>
    <w:lvl w:ilvl="0" w:tplc="A96AC4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C4346"/>
    <w:multiLevelType w:val="hybridMultilevel"/>
    <w:tmpl w:val="0EB0E710"/>
    <w:lvl w:ilvl="0" w:tplc="C460199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42FFB"/>
    <w:multiLevelType w:val="hybridMultilevel"/>
    <w:tmpl w:val="61D6BE94"/>
    <w:lvl w:ilvl="0" w:tplc="0BC601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B05DF"/>
    <w:rsid w:val="000161B0"/>
    <w:rsid w:val="000F2B38"/>
    <w:rsid w:val="000F69F3"/>
    <w:rsid w:val="001113DD"/>
    <w:rsid w:val="00114AB1"/>
    <w:rsid w:val="00116539"/>
    <w:rsid w:val="00161AB7"/>
    <w:rsid w:val="00196498"/>
    <w:rsid w:val="00197E1A"/>
    <w:rsid w:val="001B141C"/>
    <w:rsid w:val="001D1347"/>
    <w:rsid w:val="001E0063"/>
    <w:rsid w:val="001F0AD9"/>
    <w:rsid w:val="0026550C"/>
    <w:rsid w:val="002900AF"/>
    <w:rsid w:val="002A2167"/>
    <w:rsid w:val="002F3A31"/>
    <w:rsid w:val="00375692"/>
    <w:rsid w:val="00393552"/>
    <w:rsid w:val="003B1F62"/>
    <w:rsid w:val="003B3E4F"/>
    <w:rsid w:val="003B51EA"/>
    <w:rsid w:val="003C0272"/>
    <w:rsid w:val="003D17FC"/>
    <w:rsid w:val="003F7523"/>
    <w:rsid w:val="00411AD9"/>
    <w:rsid w:val="004732A7"/>
    <w:rsid w:val="00497B3E"/>
    <w:rsid w:val="004A7288"/>
    <w:rsid w:val="005131E8"/>
    <w:rsid w:val="0052741C"/>
    <w:rsid w:val="00542828"/>
    <w:rsid w:val="00556D36"/>
    <w:rsid w:val="005E31A0"/>
    <w:rsid w:val="005E560C"/>
    <w:rsid w:val="006256E7"/>
    <w:rsid w:val="00643EDA"/>
    <w:rsid w:val="00646924"/>
    <w:rsid w:val="00661FF2"/>
    <w:rsid w:val="00670663"/>
    <w:rsid w:val="00695B46"/>
    <w:rsid w:val="006E6FD4"/>
    <w:rsid w:val="0074134B"/>
    <w:rsid w:val="0074705B"/>
    <w:rsid w:val="00774FFF"/>
    <w:rsid w:val="007A1465"/>
    <w:rsid w:val="007B4513"/>
    <w:rsid w:val="00817053"/>
    <w:rsid w:val="0082436D"/>
    <w:rsid w:val="00867B69"/>
    <w:rsid w:val="008F05E8"/>
    <w:rsid w:val="008F52D3"/>
    <w:rsid w:val="009A26C4"/>
    <w:rsid w:val="009A76F8"/>
    <w:rsid w:val="009C7DA4"/>
    <w:rsid w:val="009E62D0"/>
    <w:rsid w:val="00A33492"/>
    <w:rsid w:val="00A96EC5"/>
    <w:rsid w:val="00AA2823"/>
    <w:rsid w:val="00AA528C"/>
    <w:rsid w:val="00AB5D9D"/>
    <w:rsid w:val="00AE56DA"/>
    <w:rsid w:val="00AF1B12"/>
    <w:rsid w:val="00B43EBA"/>
    <w:rsid w:val="00B83F32"/>
    <w:rsid w:val="00B937BC"/>
    <w:rsid w:val="00BB2A8E"/>
    <w:rsid w:val="00BE7B22"/>
    <w:rsid w:val="00BF5B34"/>
    <w:rsid w:val="00C25C0B"/>
    <w:rsid w:val="00CD2FF9"/>
    <w:rsid w:val="00CD6B6B"/>
    <w:rsid w:val="00D44DCE"/>
    <w:rsid w:val="00D8014B"/>
    <w:rsid w:val="00DB05DF"/>
    <w:rsid w:val="00DF62EF"/>
    <w:rsid w:val="00E05C98"/>
    <w:rsid w:val="00E51C50"/>
    <w:rsid w:val="00EA470B"/>
    <w:rsid w:val="00EB7A0A"/>
    <w:rsid w:val="00EE36E9"/>
    <w:rsid w:val="00F248AF"/>
    <w:rsid w:val="00F40E3B"/>
    <w:rsid w:val="00F57351"/>
    <w:rsid w:val="00F61302"/>
    <w:rsid w:val="00F70644"/>
    <w:rsid w:val="00F8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53"/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8F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6256E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256E7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unhideWhenUsed/>
    <w:rsid w:val="006256E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6256E7"/>
    <w:rPr>
      <w:sz w:val="24"/>
      <w:szCs w:val="24"/>
    </w:rPr>
  </w:style>
  <w:style w:type="paragraph" w:styleId="Pargrafdellista">
    <w:name w:val="List Paragraph"/>
    <w:basedOn w:val="Normal"/>
    <w:uiPriority w:val="34"/>
    <w:qFormat/>
    <w:rsid w:val="004732A7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5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56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6E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6256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56E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4732A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RelyOnCSS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8C1B-C9E4-4E1C-A230-50F01BB0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3a)   ATZAR</vt:lpstr>
      <vt:lpstr>3a)   ATZAR</vt:lpstr>
      <vt:lpstr>  3a)   ATZAR</vt:lpstr>
    </vt:vector>
  </TitlesOfParts>
  <Company>UPV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3a)   ATZAR</dc:title>
  <dc:creator>win xp</dc:creator>
  <cp:lastModifiedBy>Windows User</cp:lastModifiedBy>
  <cp:revision>4</cp:revision>
  <cp:lastPrinted>2014-12-04T11:32:00Z</cp:lastPrinted>
  <dcterms:created xsi:type="dcterms:W3CDTF">2014-12-09T08:33:00Z</dcterms:created>
  <dcterms:modified xsi:type="dcterms:W3CDTF">2014-12-09T08:51:00Z</dcterms:modified>
</cp:coreProperties>
</file>